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B2CF" w14:textId="77777777" w:rsidR="00DE4082" w:rsidRPr="00E00C7C" w:rsidRDefault="008F2038" w:rsidP="00E00C7C">
      <w:pPr>
        <w:jc w:val="center"/>
        <w:rPr>
          <w:rFonts w:asciiTheme="majorEastAsia" w:eastAsiaTheme="majorEastAsia" w:hAnsiTheme="majorEastAsia"/>
          <w:sz w:val="24"/>
          <w:szCs w:val="24"/>
        </w:rPr>
      </w:pPr>
      <w:r w:rsidRPr="00E00C7C">
        <w:rPr>
          <w:rFonts w:asciiTheme="majorEastAsia" w:eastAsiaTheme="majorEastAsia" w:hAnsiTheme="majorEastAsia" w:hint="eastAsia"/>
          <w:sz w:val="24"/>
          <w:szCs w:val="24"/>
        </w:rPr>
        <w:t>東京都学校安全教育研究会　会則</w:t>
      </w:r>
    </w:p>
    <w:p w14:paraId="645E830B" w14:textId="77777777" w:rsidR="008F2038" w:rsidRPr="00E00C7C" w:rsidRDefault="00A7700D" w:rsidP="00CF7557">
      <w:pPr>
        <w:spacing w:line="340" w:lineRule="exact"/>
        <w:rPr>
          <w:rFonts w:asciiTheme="majorEastAsia" w:eastAsiaTheme="majorEastAsia" w:hAnsiTheme="majorEastAsia"/>
          <w:sz w:val="22"/>
        </w:rPr>
      </w:pPr>
      <w:r w:rsidRPr="00E00C7C">
        <w:rPr>
          <w:rFonts w:asciiTheme="majorEastAsia" w:eastAsiaTheme="majorEastAsia" w:hAnsiTheme="majorEastAsia" w:hint="eastAsia"/>
          <w:sz w:val="22"/>
        </w:rPr>
        <w:t xml:space="preserve">第１章　</w:t>
      </w:r>
      <w:r w:rsidR="008F2038" w:rsidRPr="00E00C7C">
        <w:rPr>
          <w:rFonts w:asciiTheme="majorEastAsia" w:eastAsiaTheme="majorEastAsia" w:hAnsiTheme="majorEastAsia" w:hint="eastAsia"/>
          <w:sz w:val="22"/>
        </w:rPr>
        <w:t>総則</w:t>
      </w:r>
    </w:p>
    <w:p w14:paraId="18D620A7" w14:textId="77777777" w:rsidR="008F2038" w:rsidRDefault="00A7700D" w:rsidP="00CF7557">
      <w:pPr>
        <w:spacing w:line="340" w:lineRule="exact"/>
        <w:ind w:firstLineChars="200" w:firstLine="420"/>
      </w:pPr>
      <w:r>
        <w:rPr>
          <w:rFonts w:hint="eastAsia"/>
        </w:rPr>
        <w:t>第１条（名称）　本会は</w:t>
      </w:r>
      <w:r w:rsidR="00620A4B">
        <w:rPr>
          <w:rFonts w:hint="eastAsia"/>
        </w:rPr>
        <w:t>、</w:t>
      </w:r>
      <w:r>
        <w:rPr>
          <w:rFonts w:hint="eastAsia"/>
        </w:rPr>
        <w:t>東京都学校安全教育研究会（略称　都安研）と称する。</w:t>
      </w:r>
    </w:p>
    <w:p w14:paraId="69AF7078" w14:textId="77777777" w:rsidR="008F2038" w:rsidRDefault="00A7700D" w:rsidP="00CF7557">
      <w:pPr>
        <w:spacing w:line="340" w:lineRule="exact"/>
        <w:ind w:leftChars="200" w:left="2520" w:hangingChars="1000" w:hanging="2100"/>
      </w:pPr>
      <w:r>
        <w:rPr>
          <w:rFonts w:hint="eastAsia"/>
        </w:rPr>
        <w:t>第２条（組織）　１　本会は</w:t>
      </w:r>
      <w:r w:rsidR="00620A4B">
        <w:rPr>
          <w:rFonts w:hint="eastAsia"/>
        </w:rPr>
        <w:t>、</w:t>
      </w:r>
      <w:r>
        <w:rPr>
          <w:rFonts w:hint="eastAsia"/>
        </w:rPr>
        <w:t>東京都の幼稚園、小学校、中学校、高等学校及び本会の目的に賛同する教育関係者を会員とする。</w:t>
      </w:r>
    </w:p>
    <w:p w14:paraId="0A7AA894" w14:textId="77777777" w:rsidR="00A7700D" w:rsidRDefault="00A7700D" w:rsidP="00CF7557">
      <w:pPr>
        <w:spacing w:line="340" w:lineRule="exact"/>
        <w:ind w:leftChars="200" w:left="2310" w:hangingChars="900" w:hanging="1890"/>
      </w:pPr>
      <w:r>
        <w:rPr>
          <w:rFonts w:hint="eastAsia"/>
        </w:rPr>
        <w:t xml:space="preserve">　　　　　　　　２　本会に幼稚園、小学校、中学校、高等学校の学校種別部会を置く。</w:t>
      </w:r>
    </w:p>
    <w:p w14:paraId="1EA1E858" w14:textId="77777777" w:rsidR="00A7700D" w:rsidRDefault="00A7700D" w:rsidP="00CF7557">
      <w:pPr>
        <w:spacing w:line="340" w:lineRule="exact"/>
        <w:ind w:leftChars="200" w:left="2310" w:hangingChars="900" w:hanging="1890"/>
      </w:pPr>
      <w:r>
        <w:rPr>
          <w:rFonts w:hint="eastAsia"/>
        </w:rPr>
        <w:t>第３条（事務局）事務局は</w:t>
      </w:r>
      <w:r w:rsidR="00620A4B">
        <w:rPr>
          <w:rFonts w:hint="eastAsia"/>
        </w:rPr>
        <w:t>、</w:t>
      </w:r>
      <w:r>
        <w:rPr>
          <w:rFonts w:hint="eastAsia"/>
        </w:rPr>
        <w:t>会長の指定する学校に置く。</w:t>
      </w:r>
    </w:p>
    <w:p w14:paraId="445B42BF" w14:textId="77777777" w:rsidR="00A7700D" w:rsidRPr="00E00C7C" w:rsidRDefault="00A7700D" w:rsidP="00CF7557">
      <w:pPr>
        <w:spacing w:line="340" w:lineRule="exact"/>
        <w:rPr>
          <w:rFonts w:asciiTheme="majorEastAsia" w:eastAsiaTheme="majorEastAsia" w:hAnsiTheme="majorEastAsia"/>
          <w:sz w:val="22"/>
        </w:rPr>
      </w:pPr>
      <w:r w:rsidRPr="00E00C7C">
        <w:rPr>
          <w:rFonts w:asciiTheme="majorEastAsia" w:eastAsiaTheme="majorEastAsia" w:hAnsiTheme="majorEastAsia" w:hint="eastAsia"/>
          <w:sz w:val="22"/>
        </w:rPr>
        <w:t>第２章　目的及び事業</w:t>
      </w:r>
    </w:p>
    <w:p w14:paraId="7C1C7DDD" w14:textId="77777777" w:rsidR="00A7700D" w:rsidRDefault="00A7700D" w:rsidP="00CF7557">
      <w:pPr>
        <w:spacing w:line="340" w:lineRule="exact"/>
        <w:ind w:left="2100" w:hangingChars="1000" w:hanging="2100"/>
      </w:pPr>
      <w:r>
        <w:rPr>
          <w:rFonts w:hint="eastAsia"/>
        </w:rPr>
        <w:t xml:space="preserve">　　第４条（目的）　本会は</w:t>
      </w:r>
      <w:r w:rsidR="00620A4B">
        <w:rPr>
          <w:rFonts w:hint="eastAsia"/>
        </w:rPr>
        <w:t>、</w:t>
      </w:r>
      <w:r>
        <w:rPr>
          <w:rFonts w:hint="eastAsia"/>
        </w:rPr>
        <w:t>学校安全教育の充実振興を期するために調査、研究並びに普及推進を図ることを目的とする。</w:t>
      </w:r>
    </w:p>
    <w:p w14:paraId="6C157760" w14:textId="77777777" w:rsidR="00A7700D" w:rsidRDefault="00A7700D" w:rsidP="00CF7557">
      <w:pPr>
        <w:spacing w:line="340" w:lineRule="exact"/>
      </w:pPr>
      <w:r>
        <w:rPr>
          <w:rFonts w:hint="eastAsia"/>
        </w:rPr>
        <w:t xml:space="preserve">　　第５条（事業）　前条の目的を達成するために、次の事業を行う。</w:t>
      </w:r>
    </w:p>
    <w:p w14:paraId="0E9193E4" w14:textId="77777777" w:rsidR="00A7700D" w:rsidRDefault="00A7700D" w:rsidP="00CF7557">
      <w:pPr>
        <w:spacing w:line="340" w:lineRule="exact"/>
      </w:pPr>
      <w:r>
        <w:rPr>
          <w:rFonts w:hint="eastAsia"/>
        </w:rPr>
        <w:t xml:space="preserve">　　　　　　　　　　１　区市町村の研究会並びに上部団体・関係機関との連絡及び協力。</w:t>
      </w:r>
    </w:p>
    <w:p w14:paraId="01E3489B" w14:textId="77777777" w:rsidR="00A7700D" w:rsidRDefault="00A7700D" w:rsidP="00CF7557">
      <w:pPr>
        <w:spacing w:line="340" w:lineRule="exact"/>
      </w:pPr>
      <w:r>
        <w:rPr>
          <w:rFonts w:hint="eastAsia"/>
        </w:rPr>
        <w:t xml:space="preserve">　　　　　　　　　　２　学校種別部会の都大会、研修会等の開催。</w:t>
      </w:r>
    </w:p>
    <w:p w14:paraId="07650D52" w14:textId="77777777" w:rsidR="00E00C7C" w:rsidRDefault="00E00C7C" w:rsidP="00CF7557">
      <w:pPr>
        <w:spacing w:line="340" w:lineRule="exact"/>
      </w:pPr>
      <w:r>
        <w:rPr>
          <w:rFonts w:hint="eastAsia"/>
        </w:rPr>
        <w:t xml:space="preserve">　　　　　　　　　　３　研究促進のための都大会、研修会等の開催。</w:t>
      </w:r>
    </w:p>
    <w:p w14:paraId="4ABCC04F" w14:textId="77777777" w:rsidR="00E00C7C" w:rsidRDefault="00E00C7C" w:rsidP="00CF7557">
      <w:pPr>
        <w:spacing w:line="340" w:lineRule="exact"/>
      </w:pPr>
      <w:r>
        <w:rPr>
          <w:rFonts w:hint="eastAsia"/>
        </w:rPr>
        <w:t xml:space="preserve">　　　　　　　　　　４　機関誌、研究資料等の作成配布。</w:t>
      </w:r>
    </w:p>
    <w:p w14:paraId="462A660A" w14:textId="77777777" w:rsidR="00E00C7C" w:rsidRDefault="00E00C7C" w:rsidP="00CF7557">
      <w:pPr>
        <w:spacing w:line="340" w:lineRule="exact"/>
      </w:pPr>
      <w:r>
        <w:rPr>
          <w:rFonts w:hint="eastAsia"/>
        </w:rPr>
        <w:t xml:space="preserve">　　　　　　　　　　５　その他、前条の目的を達成するために必要な事業。</w:t>
      </w:r>
    </w:p>
    <w:p w14:paraId="639965E6" w14:textId="77777777" w:rsidR="00E00C7C" w:rsidRPr="00E00C7C" w:rsidRDefault="00E00C7C" w:rsidP="00CF7557">
      <w:pPr>
        <w:spacing w:line="340" w:lineRule="exact"/>
        <w:rPr>
          <w:rFonts w:asciiTheme="majorEastAsia" w:eastAsiaTheme="majorEastAsia" w:hAnsiTheme="majorEastAsia"/>
          <w:sz w:val="22"/>
        </w:rPr>
      </w:pPr>
      <w:r w:rsidRPr="00E00C7C">
        <w:rPr>
          <w:rFonts w:asciiTheme="majorEastAsia" w:eastAsiaTheme="majorEastAsia" w:hAnsiTheme="majorEastAsia" w:hint="eastAsia"/>
          <w:sz w:val="22"/>
        </w:rPr>
        <w:t>第３章　役員並びに任務</w:t>
      </w:r>
    </w:p>
    <w:p w14:paraId="0EE70159" w14:textId="77777777" w:rsidR="00E00C7C" w:rsidRDefault="00E00C7C" w:rsidP="00CF7557">
      <w:pPr>
        <w:spacing w:line="340" w:lineRule="exact"/>
      </w:pPr>
      <w:r>
        <w:rPr>
          <w:rFonts w:hint="eastAsia"/>
        </w:rPr>
        <w:t xml:space="preserve">　　第６条（役員）　本会に次の役員を置く。</w:t>
      </w:r>
    </w:p>
    <w:p w14:paraId="4F2B702C" w14:textId="77777777" w:rsidR="00E00C7C" w:rsidRDefault="00E00C7C" w:rsidP="00CF7557">
      <w:pPr>
        <w:spacing w:line="340" w:lineRule="exact"/>
      </w:pPr>
      <w:r>
        <w:rPr>
          <w:rFonts w:hint="eastAsia"/>
        </w:rPr>
        <w:t xml:space="preserve">　　　　　　　　　　１　会長１名、副会長若干名</w:t>
      </w:r>
    </w:p>
    <w:p w14:paraId="507B34B4" w14:textId="77777777" w:rsidR="00E00C7C" w:rsidRDefault="00E00C7C" w:rsidP="00CF7557">
      <w:pPr>
        <w:spacing w:line="340" w:lineRule="exact"/>
      </w:pPr>
      <w:r>
        <w:rPr>
          <w:rFonts w:hint="eastAsia"/>
        </w:rPr>
        <w:t xml:space="preserve">　　　　　　　　　　　　理事若干名（校種別を考慮する）常任理事１２名以内。</w:t>
      </w:r>
    </w:p>
    <w:p w14:paraId="21A1CCBC" w14:textId="77777777" w:rsidR="00E00C7C" w:rsidRDefault="00654CE5" w:rsidP="00CF7557">
      <w:pPr>
        <w:spacing w:line="340" w:lineRule="exact"/>
      </w:pPr>
      <w:r>
        <w:rPr>
          <w:rFonts w:hint="eastAsia"/>
        </w:rPr>
        <w:t xml:space="preserve">　　　　　　　　　　　　</w:t>
      </w:r>
      <w:r w:rsidR="00BF69EA">
        <w:rPr>
          <w:rFonts w:hint="eastAsia"/>
        </w:rPr>
        <w:t>幹事</w:t>
      </w:r>
      <w:r w:rsidR="00302D1E">
        <w:rPr>
          <w:rFonts w:hint="eastAsia"/>
        </w:rPr>
        <w:t>若干名、会計２名、会計監事</w:t>
      </w:r>
      <w:r w:rsidR="00E00C7C">
        <w:rPr>
          <w:rFonts w:hint="eastAsia"/>
        </w:rPr>
        <w:t>２名とする。</w:t>
      </w:r>
    </w:p>
    <w:p w14:paraId="57381EFD" w14:textId="77777777" w:rsidR="00E00C7C" w:rsidRDefault="00E00C7C" w:rsidP="00CF7557">
      <w:pPr>
        <w:spacing w:line="340" w:lineRule="exact"/>
      </w:pPr>
      <w:r>
        <w:rPr>
          <w:rFonts w:hint="eastAsia"/>
        </w:rPr>
        <w:t xml:space="preserve">　　　　　　　　　　２　会長、会計及び会計監査については理事会において選出する。</w:t>
      </w:r>
    </w:p>
    <w:p w14:paraId="1F09AFD2" w14:textId="77777777" w:rsidR="00E00C7C" w:rsidRDefault="00E00C7C" w:rsidP="00CF7557">
      <w:pPr>
        <w:spacing w:line="340" w:lineRule="exact"/>
      </w:pPr>
      <w:r>
        <w:rPr>
          <w:rFonts w:hint="eastAsia"/>
        </w:rPr>
        <w:t xml:space="preserve">　　　　　　　　　　３　副会長は</w:t>
      </w:r>
      <w:r w:rsidR="00620A4B">
        <w:rPr>
          <w:rFonts w:hint="eastAsia"/>
        </w:rPr>
        <w:t>、</w:t>
      </w:r>
      <w:r>
        <w:rPr>
          <w:rFonts w:hint="eastAsia"/>
        </w:rPr>
        <w:t>会長が指名する。</w:t>
      </w:r>
    </w:p>
    <w:p w14:paraId="51AAD1F2" w14:textId="77777777" w:rsidR="00E00C7C" w:rsidRDefault="00E00C7C" w:rsidP="00CF7557">
      <w:pPr>
        <w:spacing w:line="340" w:lineRule="exact"/>
      </w:pPr>
      <w:r>
        <w:rPr>
          <w:rFonts w:hint="eastAsia"/>
        </w:rPr>
        <w:t xml:space="preserve">　　　　　　　　　　４　理事は</w:t>
      </w:r>
      <w:r w:rsidR="00620A4B">
        <w:rPr>
          <w:rFonts w:hint="eastAsia"/>
        </w:rPr>
        <w:t>、</w:t>
      </w:r>
      <w:r>
        <w:rPr>
          <w:rFonts w:hint="eastAsia"/>
        </w:rPr>
        <w:t>区市町村単位に校種別を考慮して選出する。</w:t>
      </w:r>
    </w:p>
    <w:p w14:paraId="214515C5" w14:textId="77777777" w:rsidR="00E00C7C" w:rsidRDefault="00E00C7C" w:rsidP="00CF7557">
      <w:pPr>
        <w:spacing w:line="340" w:lineRule="exact"/>
      </w:pPr>
      <w:r>
        <w:rPr>
          <w:rFonts w:hint="eastAsia"/>
        </w:rPr>
        <w:t xml:space="preserve">　　　　　　　　　　５　常任理事は</w:t>
      </w:r>
      <w:r w:rsidR="00620A4B">
        <w:rPr>
          <w:rFonts w:hint="eastAsia"/>
        </w:rPr>
        <w:t>、</w:t>
      </w:r>
      <w:r>
        <w:rPr>
          <w:rFonts w:hint="eastAsia"/>
        </w:rPr>
        <w:t>理事の互選により選出した者及び会長指名の者をもってあてる。</w:t>
      </w:r>
    </w:p>
    <w:p w14:paraId="7260ECC5" w14:textId="77777777" w:rsidR="00E00C7C" w:rsidRDefault="00E00C7C" w:rsidP="00CF7557">
      <w:pPr>
        <w:spacing w:line="340" w:lineRule="exact"/>
        <w:ind w:left="2520" w:hangingChars="1200" w:hanging="2520"/>
      </w:pPr>
      <w:r>
        <w:rPr>
          <w:rFonts w:hint="eastAsia"/>
        </w:rPr>
        <w:t xml:space="preserve">　　　　　　　　　　６　</w:t>
      </w:r>
      <w:r w:rsidR="00BF69EA">
        <w:rPr>
          <w:rFonts w:hint="eastAsia"/>
        </w:rPr>
        <w:t>幹事</w:t>
      </w:r>
      <w:r>
        <w:rPr>
          <w:rFonts w:hint="eastAsia"/>
        </w:rPr>
        <w:t>は</w:t>
      </w:r>
      <w:r w:rsidR="00620A4B">
        <w:rPr>
          <w:rFonts w:hint="eastAsia"/>
        </w:rPr>
        <w:t>、</w:t>
      </w:r>
      <w:r>
        <w:rPr>
          <w:rFonts w:hint="eastAsia"/>
        </w:rPr>
        <w:t>区市町村の幼稚園、小学校、中学校より１名、高等学校若干名を選出する。</w:t>
      </w:r>
    </w:p>
    <w:p w14:paraId="0B684957" w14:textId="77777777" w:rsidR="00E00C7C" w:rsidRDefault="00E00C7C" w:rsidP="00CF7557">
      <w:pPr>
        <w:spacing w:line="340" w:lineRule="exact"/>
        <w:ind w:left="2520" w:hangingChars="1200" w:hanging="2520"/>
      </w:pPr>
      <w:r>
        <w:rPr>
          <w:rFonts w:hint="eastAsia"/>
        </w:rPr>
        <w:t xml:space="preserve">　　第７条（会長・副会長の任務）</w:t>
      </w:r>
    </w:p>
    <w:p w14:paraId="3AD2472D" w14:textId="77777777" w:rsidR="00E00C7C" w:rsidRDefault="00E00C7C" w:rsidP="00CF7557">
      <w:pPr>
        <w:spacing w:line="340" w:lineRule="exact"/>
        <w:ind w:left="2520" w:hangingChars="1200" w:hanging="2520"/>
      </w:pPr>
      <w:r>
        <w:rPr>
          <w:rFonts w:hint="eastAsia"/>
        </w:rPr>
        <w:t xml:space="preserve">　　　　　　　　　　１　会長は</w:t>
      </w:r>
      <w:r w:rsidR="00620A4B">
        <w:rPr>
          <w:rFonts w:hint="eastAsia"/>
        </w:rPr>
        <w:t>、</w:t>
      </w:r>
      <w:r>
        <w:rPr>
          <w:rFonts w:hint="eastAsia"/>
        </w:rPr>
        <w:t>会を代表し、会務を総理する。</w:t>
      </w:r>
    </w:p>
    <w:p w14:paraId="30016882" w14:textId="77777777" w:rsidR="00E00C7C" w:rsidRDefault="00E00C7C" w:rsidP="00CF7557">
      <w:pPr>
        <w:spacing w:line="340" w:lineRule="exact"/>
        <w:ind w:left="2520" w:hangingChars="1200" w:hanging="2520"/>
      </w:pPr>
      <w:r>
        <w:rPr>
          <w:rFonts w:hint="eastAsia"/>
        </w:rPr>
        <w:t xml:space="preserve">　　　　　　　　　　２　副会長は</w:t>
      </w:r>
      <w:r w:rsidR="00620A4B">
        <w:rPr>
          <w:rFonts w:hint="eastAsia"/>
        </w:rPr>
        <w:t>、</w:t>
      </w:r>
      <w:r>
        <w:rPr>
          <w:rFonts w:hint="eastAsia"/>
        </w:rPr>
        <w:t>会長を補佐し、会長に事故あるときはこれを代理する。</w:t>
      </w:r>
    </w:p>
    <w:p w14:paraId="411310ED" w14:textId="77777777" w:rsidR="00E00C7C" w:rsidRDefault="00E00C7C" w:rsidP="00CF7557">
      <w:pPr>
        <w:spacing w:line="340" w:lineRule="exact"/>
        <w:ind w:left="2520" w:hangingChars="1200" w:hanging="2520"/>
      </w:pPr>
      <w:r>
        <w:rPr>
          <w:rFonts w:hint="eastAsia"/>
        </w:rPr>
        <w:t xml:space="preserve">　　第８条（理事の任務）</w:t>
      </w:r>
    </w:p>
    <w:p w14:paraId="137D3BCD" w14:textId="77777777" w:rsidR="00E00C7C" w:rsidRDefault="00E00C7C" w:rsidP="00CF7557">
      <w:pPr>
        <w:spacing w:line="340" w:lineRule="exact"/>
        <w:ind w:left="2520" w:hangingChars="1200" w:hanging="2520"/>
      </w:pPr>
      <w:r>
        <w:rPr>
          <w:rFonts w:hint="eastAsia"/>
        </w:rPr>
        <w:t xml:space="preserve">　　　　　　　　　　理事は</w:t>
      </w:r>
      <w:r w:rsidR="00620A4B">
        <w:rPr>
          <w:rFonts w:hint="eastAsia"/>
        </w:rPr>
        <w:t>、</w:t>
      </w:r>
      <w:r>
        <w:rPr>
          <w:rFonts w:hint="eastAsia"/>
        </w:rPr>
        <w:t>理事会を組織し、会に関する事項について審議する。</w:t>
      </w:r>
    </w:p>
    <w:p w14:paraId="466BE9EF" w14:textId="77777777" w:rsidR="00E00C7C" w:rsidRDefault="00E00C7C" w:rsidP="00CF7557">
      <w:pPr>
        <w:spacing w:line="340" w:lineRule="exact"/>
        <w:ind w:left="2520" w:hangingChars="1200" w:hanging="2520"/>
      </w:pPr>
      <w:r>
        <w:rPr>
          <w:rFonts w:hint="eastAsia"/>
        </w:rPr>
        <w:t xml:space="preserve">　　第９条（常任理事の任務）</w:t>
      </w:r>
    </w:p>
    <w:p w14:paraId="34FA5416" w14:textId="77777777" w:rsidR="00E00C7C" w:rsidRDefault="00E00C7C" w:rsidP="00CF7557">
      <w:pPr>
        <w:spacing w:line="340" w:lineRule="exact"/>
        <w:ind w:left="2520" w:hangingChars="1200" w:hanging="2520"/>
      </w:pPr>
      <w:r>
        <w:rPr>
          <w:rFonts w:hint="eastAsia"/>
        </w:rPr>
        <w:t xml:space="preserve">　　　　　　　　　　常任理事は</w:t>
      </w:r>
      <w:r w:rsidR="00620A4B">
        <w:rPr>
          <w:rFonts w:hint="eastAsia"/>
        </w:rPr>
        <w:t>、</w:t>
      </w:r>
      <w:r>
        <w:rPr>
          <w:rFonts w:hint="eastAsia"/>
        </w:rPr>
        <w:t>会の活動を立案し、推進する。</w:t>
      </w:r>
    </w:p>
    <w:p w14:paraId="027896CE" w14:textId="77777777" w:rsidR="00E00C7C" w:rsidRDefault="00620A4B" w:rsidP="00CF7557">
      <w:pPr>
        <w:spacing w:line="340" w:lineRule="exact"/>
        <w:ind w:left="2520" w:hangingChars="1200" w:hanging="2520"/>
      </w:pPr>
      <w:r>
        <w:rPr>
          <w:rFonts w:hint="eastAsia"/>
        </w:rPr>
        <w:t xml:space="preserve">　　第１０条（</w:t>
      </w:r>
      <w:r w:rsidR="00BF69EA">
        <w:rPr>
          <w:rFonts w:hint="eastAsia"/>
        </w:rPr>
        <w:t>幹事</w:t>
      </w:r>
      <w:r w:rsidR="00E00C7C">
        <w:rPr>
          <w:rFonts w:hint="eastAsia"/>
        </w:rPr>
        <w:t>の任務）</w:t>
      </w:r>
    </w:p>
    <w:p w14:paraId="673E02E6" w14:textId="77777777" w:rsidR="00E00C7C" w:rsidRDefault="00E00C7C" w:rsidP="00CF7557">
      <w:pPr>
        <w:spacing w:line="340" w:lineRule="exact"/>
        <w:ind w:left="2520" w:hangingChars="1200" w:hanging="2520"/>
      </w:pPr>
      <w:r>
        <w:rPr>
          <w:rFonts w:hint="eastAsia"/>
        </w:rPr>
        <w:t xml:space="preserve">　　　　　　　</w:t>
      </w:r>
      <w:r w:rsidR="00620A4B">
        <w:rPr>
          <w:rFonts w:hint="eastAsia"/>
        </w:rPr>
        <w:t xml:space="preserve">　　　</w:t>
      </w:r>
      <w:r w:rsidR="00BF69EA">
        <w:rPr>
          <w:rFonts w:hint="eastAsia"/>
        </w:rPr>
        <w:t>幹事</w:t>
      </w:r>
      <w:r>
        <w:rPr>
          <w:rFonts w:hint="eastAsia"/>
        </w:rPr>
        <w:t>は</w:t>
      </w:r>
      <w:r w:rsidR="00620A4B">
        <w:rPr>
          <w:rFonts w:hint="eastAsia"/>
        </w:rPr>
        <w:t>、</w:t>
      </w:r>
      <w:r>
        <w:rPr>
          <w:rFonts w:hint="eastAsia"/>
        </w:rPr>
        <w:t>会の活動に参加し、各区市町村の連絡事務を行う。</w:t>
      </w:r>
    </w:p>
    <w:p w14:paraId="510215E3" w14:textId="77777777" w:rsidR="00E00C7C" w:rsidRDefault="00E00C7C" w:rsidP="00CF7557">
      <w:pPr>
        <w:spacing w:line="340" w:lineRule="exact"/>
        <w:ind w:left="2520" w:hangingChars="1200" w:hanging="2520"/>
      </w:pPr>
      <w:r>
        <w:rPr>
          <w:rFonts w:hint="eastAsia"/>
        </w:rPr>
        <w:t xml:space="preserve">　　第１１条（会計の任務）</w:t>
      </w:r>
    </w:p>
    <w:p w14:paraId="580E7842" w14:textId="77777777" w:rsidR="00E00C7C" w:rsidRDefault="00E00C7C" w:rsidP="00CF7557">
      <w:pPr>
        <w:spacing w:line="340" w:lineRule="exact"/>
        <w:ind w:left="2520" w:hangingChars="1200" w:hanging="2520"/>
      </w:pPr>
      <w:r>
        <w:rPr>
          <w:rFonts w:hint="eastAsia"/>
        </w:rPr>
        <w:t xml:space="preserve">　　　　　　　　　　会計は</w:t>
      </w:r>
      <w:r w:rsidR="00620A4B">
        <w:rPr>
          <w:rFonts w:hint="eastAsia"/>
        </w:rPr>
        <w:t>、</w:t>
      </w:r>
      <w:r>
        <w:rPr>
          <w:rFonts w:hint="eastAsia"/>
        </w:rPr>
        <w:t>会の会計を処理する。</w:t>
      </w:r>
    </w:p>
    <w:p w14:paraId="3E28712A" w14:textId="77777777" w:rsidR="00E00C7C" w:rsidRDefault="00E00C7C" w:rsidP="00CF7557">
      <w:pPr>
        <w:spacing w:line="340" w:lineRule="exact"/>
        <w:ind w:left="2520" w:hangingChars="1200" w:hanging="2520"/>
      </w:pPr>
      <w:r>
        <w:rPr>
          <w:rFonts w:hint="eastAsia"/>
        </w:rPr>
        <w:t xml:space="preserve">　　第１２条（会計</w:t>
      </w:r>
      <w:r w:rsidR="00620A4B">
        <w:rPr>
          <w:rFonts w:hint="eastAsia"/>
        </w:rPr>
        <w:t>監事</w:t>
      </w:r>
      <w:r>
        <w:rPr>
          <w:rFonts w:hint="eastAsia"/>
        </w:rPr>
        <w:t>の任務）</w:t>
      </w:r>
    </w:p>
    <w:p w14:paraId="308A3565" w14:textId="77777777" w:rsidR="00E00C7C" w:rsidRDefault="00E00C7C" w:rsidP="00CF7557">
      <w:pPr>
        <w:spacing w:line="340" w:lineRule="exact"/>
        <w:ind w:left="2520" w:hangingChars="1200" w:hanging="2520"/>
      </w:pPr>
      <w:r>
        <w:rPr>
          <w:rFonts w:hint="eastAsia"/>
        </w:rPr>
        <w:t xml:space="preserve">　　　　　　　　　　会計</w:t>
      </w:r>
      <w:r w:rsidR="00620A4B">
        <w:rPr>
          <w:rFonts w:hint="eastAsia"/>
        </w:rPr>
        <w:t>監事</w:t>
      </w:r>
      <w:r>
        <w:rPr>
          <w:rFonts w:hint="eastAsia"/>
        </w:rPr>
        <w:t>は</w:t>
      </w:r>
      <w:r w:rsidR="00620A4B">
        <w:rPr>
          <w:rFonts w:hint="eastAsia"/>
        </w:rPr>
        <w:t>、</w:t>
      </w:r>
      <w:r>
        <w:rPr>
          <w:rFonts w:hint="eastAsia"/>
        </w:rPr>
        <w:t>会の会計を監査し、理事会に報告する。</w:t>
      </w:r>
    </w:p>
    <w:p w14:paraId="412F3510" w14:textId="77777777" w:rsidR="00E00C7C" w:rsidRDefault="00E00C7C" w:rsidP="00CF7557">
      <w:pPr>
        <w:spacing w:line="340" w:lineRule="exact"/>
        <w:ind w:left="2520" w:hangingChars="1200" w:hanging="2520"/>
      </w:pPr>
      <w:r>
        <w:rPr>
          <w:rFonts w:hint="eastAsia"/>
        </w:rPr>
        <w:t xml:space="preserve">　　第１３条（役員の任期）</w:t>
      </w:r>
    </w:p>
    <w:p w14:paraId="4B138AB1" w14:textId="77777777" w:rsidR="00E00C7C" w:rsidRDefault="00E00C7C" w:rsidP="00CF7557">
      <w:pPr>
        <w:spacing w:line="340" w:lineRule="exact"/>
        <w:ind w:left="2520" w:hangingChars="1200" w:hanging="2520"/>
      </w:pPr>
      <w:r>
        <w:rPr>
          <w:rFonts w:hint="eastAsia"/>
        </w:rPr>
        <w:t xml:space="preserve">　　　　　　　　　　１　役員の任期は</w:t>
      </w:r>
      <w:r w:rsidR="00620A4B">
        <w:rPr>
          <w:rFonts w:hint="eastAsia"/>
        </w:rPr>
        <w:t>、</w:t>
      </w:r>
      <w:r>
        <w:rPr>
          <w:rFonts w:hint="eastAsia"/>
        </w:rPr>
        <w:t>１年とする。</w:t>
      </w:r>
    </w:p>
    <w:p w14:paraId="47BC8703" w14:textId="77777777" w:rsidR="00E00C7C" w:rsidRDefault="00E00C7C" w:rsidP="00CF7557">
      <w:pPr>
        <w:spacing w:line="340" w:lineRule="exact"/>
        <w:ind w:left="2520" w:hangingChars="1200" w:hanging="2520"/>
      </w:pPr>
      <w:r>
        <w:rPr>
          <w:rFonts w:hint="eastAsia"/>
        </w:rPr>
        <w:t xml:space="preserve">　　　　　　　　　　２　補欠役員の任期は</w:t>
      </w:r>
      <w:r w:rsidR="00620A4B">
        <w:rPr>
          <w:rFonts w:hint="eastAsia"/>
        </w:rPr>
        <w:t>、</w:t>
      </w:r>
      <w:r>
        <w:rPr>
          <w:rFonts w:hint="eastAsia"/>
        </w:rPr>
        <w:t>前任者の残任期間とする。</w:t>
      </w:r>
    </w:p>
    <w:p w14:paraId="26944858" w14:textId="77777777" w:rsidR="00CF7557" w:rsidRDefault="00E00C7C" w:rsidP="00CF7557">
      <w:pPr>
        <w:spacing w:line="340" w:lineRule="exact"/>
        <w:ind w:left="2520" w:hangingChars="1200" w:hanging="2520"/>
      </w:pPr>
      <w:r>
        <w:rPr>
          <w:rFonts w:hint="eastAsia"/>
        </w:rPr>
        <w:t xml:space="preserve">　　</w:t>
      </w:r>
    </w:p>
    <w:p w14:paraId="21A83209" w14:textId="77777777" w:rsidR="00E00C7C" w:rsidRDefault="00E00C7C" w:rsidP="00CF7557">
      <w:pPr>
        <w:spacing w:line="340" w:lineRule="exact"/>
        <w:ind w:left="2520" w:hangingChars="1200" w:hanging="2520"/>
      </w:pPr>
      <w:r>
        <w:rPr>
          <w:rFonts w:hint="eastAsia"/>
        </w:rPr>
        <w:lastRenderedPageBreak/>
        <w:t>第１４条（顧問）１　本会に顧問若干名を置くことができる。</w:t>
      </w:r>
    </w:p>
    <w:p w14:paraId="4C94437C" w14:textId="77777777" w:rsidR="00E00C7C" w:rsidRDefault="00E00C7C" w:rsidP="00CF7557">
      <w:pPr>
        <w:spacing w:line="340" w:lineRule="exact"/>
        <w:ind w:left="2520" w:hangingChars="1200" w:hanging="2520"/>
      </w:pPr>
      <w:r>
        <w:rPr>
          <w:rFonts w:hint="eastAsia"/>
        </w:rPr>
        <w:t xml:space="preserve">　　　　　　　　　　２　顧問は</w:t>
      </w:r>
      <w:r w:rsidR="00620A4B">
        <w:rPr>
          <w:rFonts w:hint="eastAsia"/>
        </w:rPr>
        <w:t>、</w:t>
      </w:r>
      <w:r>
        <w:rPr>
          <w:rFonts w:hint="eastAsia"/>
        </w:rPr>
        <w:t>理事会の推薦により会長が委嘱する。</w:t>
      </w:r>
    </w:p>
    <w:p w14:paraId="6EEDB912" w14:textId="77777777" w:rsidR="00E00C7C" w:rsidRPr="00E00C7C" w:rsidRDefault="00E00C7C" w:rsidP="00CF7557">
      <w:pPr>
        <w:spacing w:line="340" w:lineRule="exact"/>
        <w:ind w:left="2640" w:hangingChars="1200" w:hanging="2640"/>
        <w:rPr>
          <w:rFonts w:asciiTheme="majorEastAsia" w:eastAsiaTheme="majorEastAsia" w:hAnsiTheme="majorEastAsia"/>
          <w:sz w:val="22"/>
        </w:rPr>
      </w:pPr>
      <w:r w:rsidRPr="00E00C7C">
        <w:rPr>
          <w:rFonts w:asciiTheme="majorEastAsia" w:eastAsiaTheme="majorEastAsia" w:hAnsiTheme="majorEastAsia" w:hint="eastAsia"/>
          <w:sz w:val="22"/>
        </w:rPr>
        <w:t>第４章　会議</w:t>
      </w:r>
    </w:p>
    <w:p w14:paraId="30E1DD41" w14:textId="77777777" w:rsidR="00E00C7C" w:rsidRDefault="00E00C7C" w:rsidP="00CF7557">
      <w:pPr>
        <w:spacing w:line="340" w:lineRule="exact"/>
        <w:ind w:left="2520" w:hangingChars="1200" w:hanging="2520"/>
      </w:pPr>
      <w:r>
        <w:rPr>
          <w:rFonts w:hint="eastAsia"/>
        </w:rPr>
        <w:t xml:space="preserve">　　第１５条（理事会）</w:t>
      </w:r>
    </w:p>
    <w:p w14:paraId="63F1C7E0" w14:textId="77777777" w:rsidR="00E00C7C" w:rsidRDefault="00E00C7C" w:rsidP="00CF7557">
      <w:pPr>
        <w:spacing w:line="340" w:lineRule="exact"/>
        <w:ind w:left="2520" w:hangingChars="1200" w:hanging="2520"/>
      </w:pPr>
      <w:r>
        <w:rPr>
          <w:rFonts w:hint="eastAsia"/>
        </w:rPr>
        <w:t xml:space="preserve">　　　　　　　　　　１　理事会は</w:t>
      </w:r>
      <w:r w:rsidR="00620A4B">
        <w:rPr>
          <w:rFonts w:hint="eastAsia"/>
        </w:rPr>
        <w:t>、</w:t>
      </w:r>
      <w:r>
        <w:rPr>
          <w:rFonts w:hint="eastAsia"/>
        </w:rPr>
        <w:t>会長が招集し、会に関する重要事項について審議し、決定する。</w:t>
      </w:r>
    </w:p>
    <w:p w14:paraId="4D8DBE3B" w14:textId="77777777" w:rsidR="00E00C7C" w:rsidRDefault="00E00C7C" w:rsidP="00CF7557">
      <w:pPr>
        <w:spacing w:line="340" w:lineRule="exact"/>
        <w:ind w:left="2520" w:hangingChars="1200" w:hanging="2520"/>
      </w:pPr>
      <w:r>
        <w:rPr>
          <w:rFonts w:hint="eastAsia"/>
        </w:rPr>
        <w:t xml:space="preserve">　　　　　　　　　　２　理事会は</w:t>
      </w:r>
      <w:r w:rsidR="00620A4B">
        <w:rPr>
          <w:rFonts w:hint="eastAsia"/>
        </w:rPr>
        <w:t>、</w:t>
      </w:r>
      <w:r>
        <w:rPr>
          <w:rFonts w:hint="eastAsia"/>
        </w:rPr>
        <w:t>会長、副会長、会計、常任理事及び理事をもって構成し、原則として年２回以上開催する。</w:t>
      </w:r>
    </w:p>
    <w:p w14:paraId="51C7BFD0" w14:textId="77777777" w:rsidR="00E00C7C" w:rsidRDefault="00E00C7C" w:rsidP="00CF7557">
      <w:pPr>
        <w:spacing w:line="340" w:lineRule="exact"/>
        <w:ind w:left="2520" w:hangingChars="1200" w:hanging="2520"/>
      </w:pPr>
      <w:r>
        <w:rPr>
          <w:rFonts w:hint="eastAsia"/>
        </w:rPr>
        <w:t xml:space="preserve">　　第１６条（常任理事会）</w:t>
      </w:r>
    </w:p>
    <w:p w14:paraId="77167B5B" w14:textId="77777777" w:rsidR="00E00C7C" w:rsidRDefault="00E00C7C" w:rsidP="00CF7557">
      <w:pPr>
        <w:spacing w:line="340" w:lineRule="exact"/>
        <w:ind w:left="2520" w:hangingChars="1200" w:hanging="2520"/>
      </w:pPr>
      <w:r>
        <w:rPr>
          <w:rFonts w:hint="eastAsia"/>
        </w:rPr>
        <w:t xml:space="preserve">　　　　　　　　　　１　常任理事会は</w:t>
      </w:r>
      <w:r w:rsidR="00620A4B">
        <w:rPr>
          <w:rFonts w:hint="eastAsia"/>
        </w:rPr>
        <w:t>、</w:t>
      </w:r>
      <w:r>
        <w:rPr>
          <w:rFonts w:hint="eastAsia"/>
        </w:rPr>
        <w:t>会長が招集し、理事会から委任された事項及びその他の会務の執行にあたる。</w:t>
      </w:r>
    </w:p>
    <w:p w14:paraId="3487485F" w14:textId="77777777" w:rsidR="00E00C7C" w:rsidRDefault="00E00C7C" w:rsidP="00CF7557">
      <w:pPr>
        <w:spacing w:line="340" w:lineRule="exact"/>
        <w:ind w:left="2520" w:hangingChars="1200" w:hanging="2520"/>
      </w:pPr>
      <w:r>
        <w:rPr>
          <w:rFonts w:hint="eastAsia"/>
        </w:rPr>
        <w:t xml:space="preserve">　　　　　　　　　　２　常任理事会は</w:t>
      </w:r>
      <w:r w:rsidR="00620A4B">
        <w:rPr>
          <w:rFonts w:hint="eastAsia"/>
        </w:rPr>
        <w:t>、</w:t>
      </w:r>
      <w:r>
        <w:rPr>
          <w:rFonts w:hint="eastAsia"/>
        </w:rPr>
        <w:t>会長、副会長、会計及び常任理事をもって構成し、必要に応じて随時開くことができる。</w:t>
      </w:r>
    </w:p>
    <w:p w14:paraId="44F03728" w14:textId="77777777" w:rsidR="00E00C7C" w:rsidRDefault="00E00C7C" w:rsidP="00CF7557">
      <w:pPr>
        <w:spacing w:line="340" w:lineRule="exact"/>
        <w:ind w:left="2520" w:hangingChars="1200" w:hanging="2520"/>
      </w:pPr>
      <w:r>
        <w:rPr>
          <w:rFonts w:hint="eastAsia"/>
        </w:rPr>
        <w:t xml:space="preserve">　　　　　　　　　　３　常任理事会での審議事項は</w:t>
      </w:r>
      <w:r w:rsidR="00620A4B">
        <w:rPr>
          <w:rFonts w:hint="eastAsia"/>
        </w:rPr>
        <w:t>、</w:t>
      </w:r>
      <w:r>
        <w:rPr>
          <w:rFonts w:hint="eastAsia"/>
        </w:rPr>
        <w:t>理事会に報告する。</w:t>
      </w:r>
    </w:p>
    <w:p w14:paraId="4E80E0C8" w14:textId="77777777" w:rsidR="00E00C7C" w:rsidRPr="00E00C7C" w:rsidRDefault="00E00C7C" w:rsidP="00CF7557">
      <w:pPr>
        <w:spacing w:line="340" w:lineRule="exact"/>
        <w:ind w:left="2640" w:hangingChars="1200" w:hanging="2640"/>
        <w:rPr>
          <w:rFonts w:asciiTheme="majorEastAsia" w:eastAsiaTheme="majorEastAsia" w:hAnsiTheme="majorEastAsia"/>
          <w:sz w:val="22"/>
        </w:rPr>
      </w:pPr>
      <w:r w:rsidRPr="00E00C7C">
        <w:rPr>
          <w:rFonts w:asciiTheme="majorEastAsia" w:eastAsiaTheme="majorEastAsia" w:hAnsiTheme="majorEastAsia" w:hint="eastAsia"/>
          <w:sz w:val="22"/>
        </w:rPr>
        <w:t>第５章　特別委員会</w:t>
      </w:r>
    </w:p>
    <w:p w14:paraId="413C3E09" w14:textId="77777777" w:rsidR="00E00C7C" w:rsidRDefault="00E00C7C" w:rsidP="00CF7557">
      <w:pPr>
        <w:spacing w:line="340" w:lineRule="exact"/>
        <w:ind w:left="2520" w:hangingChars="1200" w:hanging="2520"/>
      </w:pPr>
      <w:r>
        <w:rPr>
          <w:rFonts w:hint="eastAsia"/>
        </w:rPr>
        <w:t xml:space="preserve">　　第１７条（特別委員会）</w:t>
      </w:r>
    </w:p>
    <w:p w14:paraId="3F24AFE5" w14:textId="77777777" w:rsidR="00E00C7C" w:rsidRDefault="00E00C7C" w:rsidP="00CF7557">
      <w:pPr>
        <w:spacing w:line="340" w:lineRule="exact"/>
        <w:ind w:left="2520" w:hangingChars="1200" w:hanging="2520"/>
      </w:pPr>
      <w:r>
        <w:rPr>
          <w:rFonts w:hint="eastAsia"/>
        </w:rPr>
        <w:t xml:space="preserve">　　　　　　　　　　１　本会の事業を推進するために、必要に応じて特別委員会を置くことができる。</w:t>
      </w:r>
    </w:p>
    <w:p w14:paraId="7D7CA8BF" w14:textId="77777777" w:rsidR="00E00C7C" w:rsidRDefault="00E00C7C" w:rsidP="00CF7557">
      <w:pPr>
        <w:spacing w:line="340" w:lineRule="exact"/>
        <w:ind w:left="2520" w:hangingChars="1200" w:hanging="2520"/>
      </w:pPr>
      <w:r>
        <w:rPr>
          <w:rFonts w:hint="eastAsia"/>
        </w:rPr>
        <w:t xml:space="preserve">　　　　　　　　　　２　特別委員会は</w:t>
      </w:r>
      <w:r w:rsidR="00620A4B">
        <w:rPr>
          <w:rFonts w:hint="eastAsia"/>
        </w:rPr>
        <w:t>、</w:t>
      </w:r>
      <w:r>
        <w:rPr>
          <w:rFonts w:hint="eastAsia"/>
        </w:rPr>
        <w:t>会長が委嘱する。</w:t>
      </w:r>
    </w:p>
    <w:p w14:paraId="3262AF4F" w14:textId="77777777" w:rsidR="00E00C7C" w:rsidRDefault="00E00C7C" w:rsidP="00CF7557">
      <w:pPr>
        <w:spacing w:line="340" w:lineRule="exact"/>
        <w:ind w:left="2520" w:hangingChars="1200" w:hanging="2520"/>
      </w:pPr>
      <w:r>
        <w:rPr>
          <w:rFonts w:hint="eastAsia"/>
        </w:rPr>
        <w:t xml:space="preserve">　　　　　　　　　　３　特別委員会に関する細目は</w:t>
      </w:r>
      <w:r w:rsidR="00620A4B">
        <w:rPr>
          <w:rFonts w:hint="eastAsia"/>
        </w:rPr>
        <w:t>、</w:t>
      </w:r>
      <w:r>
        <w:rPr>
          <w:rFonts w:hint="eastAsia"/>
        </w:rPr>
        <w:t>別に定める。</w:t>
      </w:r>
    </w:p>
    <w:p w14:paraId="0EEC305C" w14:textId="77777777" w:rsidR="00E00C7C" w:rsidRPr="00E00C7C" w:rsidRDefault="00E00C7C" w:rsidP="00CF7557">
      <w:pPr>
        <w:spacing w:line="340" w:lineRule="exact"/>
        <w:ind w:left="2640" w:hangingChars="1200" w:hanging="2640"/>
        <w:rPr>
          <w:rFonts w:asciiTheme="majorEastAsia" w:eastAsiaTheme="majorEastAsia" w:hAnsiTheme="majorEastAsia"/>
          <w:sz w:val="22"/>
        </w:rPr>
      </w:pPr>
      <w:r w:rsidRPr="00E00C7C">
        <w:rPr>
          <w:rFonts w:asciiTheme="majorEastAsia" w:eastAsiaTheme="majorEastAsia" w:hAnsiTheme="majorEastAsia" w:hint="eastAsia"/>
          <w:sz w:val="22"/>
        </w:rPr>
        <w:t>第６章　事務局</w:t>
      </w:r>
    </w:p>
    <w:p w14:paraId="1607F7EA" w14:textId="77777777" w:rsidR="00E00C7C" w:rsidRDefault="00E00C7C" w:rsidP="00CF7557">
      <w:pPr>
        <w:spacing w:line="340" w:lineRule="exact"/>
        <w:ind w:left="2520" w:hangingChars="1200" w:hanging="2520"/>
      </w:pPr>
      <w:r>
        <w:rPr>
          <w:rFonts w:hint="eastAsia"/>
        </w:rPr>
        <w:t xml:space="preserve">　　第１８条（事務局）</w:t>
      </w:r>
    </w:p>
    <w:p w14:paraId="4ABE9237" w14:textId="77777777" w:rsidR="00E00C7C" w:rsidRDefault="00E00C7C" w:rsidP="00CF7557">
      <w:pPr>
        <w:spacing w:line="340" w:lineRule="exact"/>
        <w:ind w:left="2520" w:hangingChars="1200" w:hanging="2520"/>
      </w:pPr>
      <w:r>
        <w:rPr>
          <w:rFonts w:hint="eastAsia"/>
        </w:rPr>
        <w:t xml:space="preserve">　　　　　　　　　　本会の事務を行うために事務局を置く。</w:t>
      </w:r>
    </w:p>
    <w:p w14:paraId="0BFC2964" w14:textId="77777777" w:rsidR="00E00C7C" w:rsidRDefault="00E00C7C" w:rsidP="00CF7557">
      <w:pPr>
        <w:spacing w:line="340" w:lineRule="exact"/>
        <w:ind w:left="2520" w:hangingChars="1200" w:hanging="2520"/>
      </w:pPr>
      <w:r>
        <w:rPr>
          <w:rFonts w:hint="eastAsia"/>
        </w:rPr>
        <w:t xml:space="preserve">　　第１９条（事務局・事務局員）</w:t>
      </w:r>
    </w:p>
    <w:p w14:paraId="63CC99E6" w14:textId="77777777" w:rsidR="00E00C7C" w:rsidRDefault="00620A4B" w:rsidP="00CF7557">
      <w:pPr>
        <w:spacing w:line="340" w:lineRule="exact"/>
        <w:ind w:left="2520" w:hangingChars="1200" w:hanging="2520"/>
      </w:pPr>
      <w:r>
        <w:rPr>
          <w:rFonts w:hint="eastAsia"/>
        </w:rPr>
        <w:t xml:space="preserve">　　　　　　　　　　１　事務局に事務局長１名、</w:t>
      </w:r>
      <w:r w:rsidR="00E00C7C">
        <w:rPr>
          <w:rFonts w:hint="eastAsia"/>
        </w:rPr>
        <w:t>事務局次長または事務局員若干名を置く。</w:t>
      </w:r>
    </w:p>
    <w:p w14:paraId="3B38EBB7" w14:textId="77777777" w:rsidR="00E00C7C" w:rsidRDefault="00E00C7C" w:rsidP="00CF7557">
      <w:pPr>
        <w:spacing w:line="340" w:lineRule="exact"/>
        <w:ind w:left="2520" w:hangingChars="1200" w:hanging="2520"/>
      </w:pPr>
      <w:r>
        <w:rPr>
          <w:rFonts w:hint="eastAsia"/>
        </w:rPr>
        <w:t xml:space="preserve">　　　　　　　　　　２　事務局長、事務局次長及び事務局員は会長が委嘱し理事会に報告する。</w:t>
      </w:r>
    </w:p>
    <w:p w14:paraId="11B7992F" w14:textId="77777777" w:rsidR="00E00C7C" w:rsidRDefault="00E00C7C" w:rsidP="00CF7557">
      <w:pPr>
        <w:spacing w:line="340" w:lineRule="exact"/>
        <w:ind w:left="2520" w:hangingChars="1200" w:hanging="2520"/>
      </w:pPr>
      <w:r>
        <w:rPr>
          <w:rFonts w:hint="eastAsia"/>
        </w:rPr>
        <w:t xml:space="preserve">　　　　　　　　　　３　事務局長、事務局次長及び事務局員の任期は１年とする。</w:t>
      </w:r>
    </w:p>
    <w:p w14:paraId="4B7C6169" w14:textId="77777777" w:rsidR="00E00C7C" w:rsidRPr="00E00C7C" w:rsidRDefault="00E00C7C" w:rsidP="00CF7557">
      <w:pPr>
        <w:spacing w:line="340" w:lineRule="exact"/>
        <w:ind w:left="2640" w:hangingChars="1200" w:hanging="2640"/>
        <w:rPr>
          <w:rFonts w:asciiTheme="majorEastAsia" w:eastAsiaTheme="majorEastAsia" w:hAnsiTheme="majorEastAsia"/>
          <w:sz w:val="22"/>
        </w:rPr>
      </w:pPr>
      <w:r w:rsidRPr="00E00C7C">
        <w:rPr>
          <w:rFonts w:asciiTheme="majorEastAsia" w:eastAsiaTheme="majorEastAsia" w:hAnsiTheme="majorEastAsia" w:hint="eastAsia"/>
          <w:sz w:val="22"/>
        </w:rPr>
        <w:t>第７章　会計</w:t>
      </w:r>
    </w:p>
    <w:p w14:paraId="7DB1E1F7" w14:textId="77777777" w:rsidR="00E00C7C" w:rsidRDefault="00E00C7C" w:rsidP="00CF7557">
      <w:pPr>
        <w:spacing w:line="340" w:lineRule="exact"/>
        <w:ind w:left="2520" w:hangingChars="1200" w:hanging="2520"/>
      </w:pPr>
      <w:r>
        <w:rPr>
          <w:rFonts w:hint="eastAsia"/>
        </w:rPr>
        <w:t xml:space="preserve">　　第２０条（会計）１　本会の経費は、会員の会費及び寄付金その他をもってあてる。</w:t>
      </w:r>
    </w:p>
    <w:p w14:paraId="2C36C55B" w14:textId="77777777" w:rsidR="00E00C7C" w:rsidRDefault="00E00C7C" w:rsidP="00CF7557">
      <w:pPr>
        <w:spacing w:line="340" w:lineRule="exact"/>
        <w:ind w:left="2520" w:hangingChars="1200" w:hanging="2520"/>
      </w:pPr>
      <w:r>
        <w:rPr>
          <w:rFonts w:hint="eastAsia"/>
        </w:rPr>
        <w:t xml:space="preserve">　　　　　　　　　　２　会費は年額１，０００円とする。</w:t>
      </w:r>
    </w:p>
    <w:p w14:paraId="4C3DFB04" w14:textId="77777777" w:rsidR="00E00C7C" w:rsidRDefault="00E00C7C" w:rsidP="00CF7557">
      <w:pPr>
        <w:spacing w:line="340" w:lineRule="exact"/>
        <w:ind w:left="2520" w:hangingChars="1200" w:hanging="2520"/>
      </w:pPr>
      <w:r>
        <w:rPr>
          <w:rFonts w:hint="eastAsia"/>
        </w:rPr>
        <w:t xml:space="preserve">　　第２１条（予算・決定）</w:t>
      </w:r>
    </w:p>
    <w:p w14:paraId="00D3A2D2" w14:textId="77777777" w:rsidR="00E00C7C" w:rsidRDefault="00E00C7C" w:rsidP="00CF7557">
      <w:pPr>
        <w:spacing w:line="340" w:lineRule="exact"/>
        <w:ind w:left="2520" w:hangingChars="1200" w:hanging="2520"/>
      </w:pPr>
      <w:r>
        <w:rPr>
          <w:rFonts w:hint="eastAsia"/>
        </w:rPr>
        <w:t xml:space="preserve">　　　　　　　　　　予算及び決算は</w:t>
      </w:r>
      <w:r w:rsidR="00620A4B">
        <w:rPr>
          <w:rFonts w:hint="eastAsia"/>
        </w:rPr>
        <w:t>、</w:t>
      </w:r>
      <w:r>
        <w:rPr>
          <w:rFonts w:hint="eastAsia"/>
        </w:rPr>
        <w:t>理事会の承認を受けるものとする。</w:t>
      </w:r>
    </w:p>
    <w:p w14:paraId="521A0803" w14:textId="77777777" w:rsidR="00E00C7C" w:rsidRDefault="00E00C7C" w:rsidP="00CF7557">
      <w:pPr>
        <w:spacing w:line="340" w:lineRule="exact"/>
        <w:ind w:left="2520" w:hangingChars="1200" w:hanging="2520"/>
      </w:pPr>
      <w:r>
        <w:rPr>
          <w:rFonts w:hint="eastAsia"/>
        </w:rPr>
        <w:t xml:space="preserve">　　第２２条（会計年度）</w:t>
      </w:r>
    </w:p>
    <w:p w14:paraId="4BB23DFF" w14:textId="77777777" w:rsidR="00E00C7C" w:rsidRDefault="00E00C7C" w:rsidP="00CF7557">
      <w:pPr>
        <w:spacing w:line="340" w:lineRule="exact"/>
        <w:ind w:left="2520" w:hangingChars="1200" w:hanging="2520"/>
      </w:pPr>
      <w:r>
        <w:rPr>
          <w:rFonts w:hint="eastAsia"/>
        </w:rPr>
        <w:t xml:space="preserve">　　　　　　　　　　本会の会計年度は</w:t>
      </w:r>
      <w:r w:rsidR="00620A4B">
        <w:rPr>
          <w:rFonts w:hint="eastAsia"/>
        </w:rPr>
        <w:t>、</w:t>
      </w:r>
      <w:r>
        <w:rPr>
          <w:rFonts w:hint="eastAsia"/>
        </w:rPr>
        <w:t>毎年４月１日に始まり、翌年３月３１日を以て終わる。</w:t>
      </w:r>
    </w:p>
    <w:p w14:paraId="10013BF4" w14:textId="77777777" w:rsidR="00E00C7C" w:rsidRPr="00E00C7C" w:rsidRDefault="00E00C7C" w:rsidP="00CF7557">
      <w:pPr>
        <w:spacing w:line="340" w:lineRule="exact"/>
        <w:ind w:left="2640" w:hangingChars="1200" w:hanging="2640"/>
        <w:rPr>
          <w:rFonts w:asciiTheme="majorEastAsia" w:eastAsiaTheme="majorEastAsia" w:hAnsiTheme="majorEastAsia"/>
          <w:sz w:val="22"/>
        </w:rPr>
      </w:pPr>
      <w:r w:rsidRPr="00E00C7C">
        <w:rPr>
          <w:rFonts w:asciiTheme="majorEastAsia" w:eastAsiaTheme="majorEastAsia" w:hAnsiTheme="majorEastAsia" w:hint="eastAsia"/>
          <w:sz w:val="22"/>
        </w:rPr>
        <w:t>第８章　特別加入</w:t>
      </w:r>
    </w:p>
    <w:p w14:paraId="1A65AABA" w14:textId="77777777" w:rsidR="00E00C7C" w:rsidRDefault="00E00C7C" w:rsidP="00CF7557">
      <w:pPr>
        <w:spacing w:line="340" w:lineRule="exact"/>
        <w:ind w:left="2520" w:hangingChars="1200" w:hanging="2520"/>
      </w:pPr>
      <w:r>
        <w:rPr>
          <w:rFonts w:hint="eastAsia"/>
        </w:rPr>
        <w:t xml:space="preserve">　　第２３条（特別加入）</w:t>
      </w:r>
    </w:p>
    <w:p w14:paraId="4953660E" w14:textId="77777777" w:rsidR="00E00C7C" w:rsidRDefault="00E00C7C" w:rsidP="00CF7557">
      <w:pPr>
        <w:spacing w:line="340" w:lineRule="exact"/>
        <w:ind w:left="2100" w:hangingChars="1000" w:hanging="2100"/>
      </w:pPr>
      <w:r>
        <w:rPr>
          <w:rFonts w:hint="eastAsia"/>
        </w:rPr>
        <w:t xml:space="preserve">　　　　　　　　　　本会の目的に賛同し、加入を希望する全国的または東京都的な教育研究団体は、理事会の承認を得て加入することができる。この団体の代表者は会長の承認を得て理事会に出席することができる。</w:t>
      </w:r>
    </w:p>
    <w:p w14:paraId="1F7F01AD" w14:textId="77777777" w:rsidR="00E00C7C" w:rsidRPr="00E00C7C" w:rsidRDefault="00E00C7C" w:rsidP="00CF7557">
      <w:pPr>
        <w:spacing w:line="340" w:lineRule="exact"/>
        <w:ind w:left="2200" w:hangingChars="1000" w:hanging="2200"/>
        <w:rPr>
          <w:rFonts w:asciiTheme="majorEastAsia" w:eastAsiaTheme="majorEastAsia" w:hAnsiTheme="majorEastAsia"/>
          <w:sz w:val="22"/>
        </w:rPr>
      </w:pPr>
      <w:r w:rsidRPr="00E00C7C">
        <w:rPr>
          <w:rFonts w:asciiTheme="majorEastAsia" w:eastAsiaTheme="majorEastAsia" w:hAnsiTheme="majorEastAsia" w:hint="eastAsia"/>
          <w:sz w:val="22"/>
        </w:rPr>
        <w:t>第９章　会則改正</w:t>
      </w:r>
    </w:p>
    <w:p w14:paraId="66701479" w14:textId="77777777" w:rsidR="00E00C7C" w:rsidRDefault="00E00C7C" w:rsidP="00CF7557">
      <w:pPr>
        <w:spacing w:line="340" w:lineRule="exact"/>
        <w:ind w:left="2100" w:hangingChars="1000" w:hanging="2100"/>
      </w:pPr>
      <w:r>
        <w:rPr>
          <w:rFonts w:hint="eastAsia"/>
        </w:rPr>
        <w:t xml:space="preserve">　　第２４条（会則改正）</w:t>
      </w:r>
    </w:p>
    <w:p w14:paraId="74CE62DC" w14:textId="77777777" w:rsidR="00E00C7C" w:rsidRDefault="00E00C7C" w:rsidP="00CF7557">
      <w:pPr>
        <w:spacing w:line="340" w:lineRule="exact"/>
        <w:ind w:leftChars="900" w:left="2100" w:hangingChars="100" w:hanging="210"/>
      </w:pPr>
      <w:r>
        <w:rPr>
          <w:rFonts w:hint="eastAsia"/>
        </w:rPr>
        <w:t xml:space="preserve">　この会則の改正は理事会において承認を受けるものとする。</w:t>
      </w:r>
    </w:p>
    <w:p w14:paraId="2CB38A42" w14:textId="77777777" w:rsidR="00E00C7C" w:rsidRDefault="00E00C7C" w:rsidP="00CF7557">
      <w:pPr>
        <w:spacing w:line="340" w:lineRule="exact"/>
        <w:ind w:leftChars="900" w:left="2100" w:hangingChars="100" w:hanging="210"/>
      </w:pPr>
      <w:r>
        <w:rPr>
          <w:rFonts w:hint="eastAsia"/>
        </w:rPr>
        <w:t xml:space="preserve">　１　この会則は</w:t>
      </w:r>
      <w:r w:rsidR="00620A4B">
        <w:rPr>
          <w:rFonts w:hint="eastAsia"/>
        </w:rPr>
        <w:t>、</w:t>
      </w:r>
      <w:r>
        <w:rPr>
          <w:rFonts w:hint="eastAsia"/>
        </w:rPr>
        <w:t>昭和５２年４月１日より施行する。</w:t>
      </w:r>
    </w:p>
    <w:p w14:paraId="7ECBD506" w14:textId="77777777" w:rsidR="00E00C7C" w:rsidRDefault="00E00C7C" w:rsidP="00CF7557">
      <w:pPr>
        <w:spacing w:line="340" w:lineRule="exact"/>
        <w:ind w:leftChars="900" w:left="2100" w:hangingChars="100" w:hanging="210"/>
      </w:pPr>
      <w:r>
        <w:rPr>
          <w:rFonts w:hint="eastAsia"/>
        </w:rPr>
        <w:t xml:space="preserve">　２　この会則は</w:t>
      </w:r>
      <w:r w:rsidR="00620A4B">
        <w:rPr>
          <w:rFonts w:hint="eastAsia"/>
        </w:rPr>
        <w:t>、</w:t>
      </w:r>
      <w:r>
        <w:rPr>
          <w:rFonts w:hint="eastAsia"/>
        </w:rPr>
        <w:t>平成１８年４月１日より施行する。</w:t>
      </w:r>
    </w:p>
    <w:p w14:paraId="6CB83938" w14:textId="77777777" w:rsidR="00E00C7C" w:rsidRPr="00E00C7C" w:rsidRDefault="00E00C7C" w:rsidP="00CF7557">
      <w:pPr>
        <w:spacing w:line="340" w:lineRule="exact"/>
        <w:ind w:leftChars="900" w:left="2100" w:hangingChars="100" w:hanging="210"/>
      </w:pPr>
      <w:r>
        <w:rPr>
          <w:rFonts w:hint="eastAsia"/>
        </w:rPr>
        <w:t xml:space="preserve">　３　必要に応じて細則を設けることができる。</w:t>
      </w:r>
    </w:p>
    <w:sectPr w:rsidR="00E00C7C" w:rsidRPr="00E00C7C" w:rsidSect="00E00C7C">
      <w:footerReference w:type="default" r:id="rId7"/>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FA046" w14:textId="77777777" w:rsidR="001D2FA3" w:rsidRDefault="001D2FA3" w:rsidP="00CF7557">
      <w:r>
        <w:separator/>
      </w:r>
    </w:p>
  </w:endnote>
  <w:endnote w:type="continuationSeparator" w:id="0">
    <w:p w14:paraId="2A438A14" w14:textId="77777777" w:rsidR="001D2FA3" w:rsidRDefault="001D2FA3" w:rsidP="00CF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59CF" w14:textId="77777777" w:rsidR="00CF7557" w:rsidRDefault="00CF7557">
    <w:pPr>
      <w:pStyle w:val="a6"/>
    </w:pPr>
    <w:r>
      <w:ptab w:relativeTo="margin" w:alignment="center" w:leader="none"/>
    </w:r>
    <w:r>
      <w:ptab w:relativeTo="margin" w:alignment="right" w:leader="none"/>
    </w:r>
    <w:r w:rsidRPr="00CF7557">
      <w:rPr>
        <w:rFonts w:asciiTheme="majorEastAsia" w:eastAsiaTheme="majorEastAsia" w:hAnsiTheme="majorEastAsia" w:hint="eastAsia"/>
        <w:sz w:val="18"/>
        <w:szCs w:val="18"/>
      </w:rPr>
      <w:t>東京都学校安全教育研究会会則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01B4" w14:textId="77777777" w:rsidR="001D2FA3" w:rsidRDefault="001D2FA3" w:rsidP="00CF7557">
      <w:r>
        <w:separator/>
      </w:r>
    </w:p>
  </w:footnote>
  <w:footnote w:type="continuationSeparator" w:id="0">
    <w:p w14:paraId="4052C62B" w14:textId="77777777" w:rsidR="001D2FA3" w:rsidRDefault="001D2FA3" w:rsidP="00CF7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12F2D"/>
    <w:multiLevelType w:val="hybridMultilevel"/>
    <w:tmpl w:val="7CCE6FD0"/>
    <w:lvl w:ilvl="0" w:tplc="13E211AE">
      <w:start w:val="1"/>
      <w:numFmt w:val="decimalFullWidth"/>
      <w:lvlText w:val="第%1条"/>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75C732E1"/>
    <w:multiLevelType w:val="hybridMultilevel"/>
    <w:tmpl w:val="0882D696"/>
    <w:lvl w:ilvl="0" w:tplc="489E67C2">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9776672">
    <w:abstractNumId w:val="1"/>
  </w:num>
  <w:num w:numId="2" w16cid:durableId="1628655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38"/>
    <w:rsid w:val="001D2FA3"/>
    <w:rsid w:val="00302D1E"/>
    <w:rsid w:val="00620A4B"/>
    <w:rsid w:val="00654CE5"/>
    <w:rsid w:val="00841EE6"/>
    <w:rsid w:val="008F2038"/>
    <w:rsid w:val="00A7700D"/>
    <w:rsid w:val="00BF69EA"/>
    <w:rsid w:val="00C426E0"/>
    <w:rsid w:val="00CF7557"/>
    <w:rsid w:val="00DE4082"/>
    <w:rsid w:val="00E00C7C"/>
    <w:rsid w:val="00E61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513EA7"/>
  <w15:docId w15:val="{36A9E170-D4B0-4F9A-B725-95E74A09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038"/>
    <w:pPr>
      <w:ind w:leftChars="400" w:left="840"/>
    </w:pPr>
  </w:style>
  <w:style w:type="paragraph" w:styleId="a4">
    <w:name w:val="header"/>
    <w:basedOn w:val="a"/>
    <w:link w:val="a5"/>
    <w:uiPriority w:val="99"/>
    <w:unhideWhenUsed/>
    <w:rsid w:val="00CF7557"/>
    <w:pPr>
      <w:tabs>
        <w:tab w:val="center" w:pos="4252"/>
        <w:tab w:val="right" w:pos="8504"/>
      </w:tabs>
      <w:snapToGrid w:val="0"/>
    </w:pPr>
  </w:style>
  <w:style w:type="character" w:customStyle="1" w:styleId="a5">
    <w:name w:val="ヘッダー (文字)"/>
    <w:basedOn w:val="a0"/>
    <w:link w:val="a4"/>
    <w:uiPriority w:val="99"/>
    <w:rsid w:val="00CF7557"/>
  </w:style>
  <w:style w:type="paragraph" w:styleId="a6">
    <w:name w:val="footer"/>
    <w:basedOn w:val="a"/>
    <w:link w:val="a7"/>
    <w:uiPriority w:val="99"/>
    <w:unhideWhenUsed/>
    <w:rsid w:val="00CF7557"/>
    <w:pPr>
      <w:tabs>
        <w:tab w:val="center" w:pos="4252"/>
        <w:tab w:val="right" w:pos="8504"/>
      </w:tabs>
      <w:snapToGrid w:val="0"/>
    </w:pPr>
  </w:style>
  <w:style w:type="character" w:customStyle="1" w:styleId="a7">
    <w:name w:val="フッター (文字)"/>
    <w:basedOn w:val="a0"/>
    <w:link w:val="a6"/>
    <w:uiPriority w:val="99"/>
    <w:rsid w:val="00CF7557"/>
  </w:style>
  <w:style w:type="paragraph" w:styleId="a8">
    <w:name w:val="Balloon Text"/>
    <w:basedOn w:val="a"/>
    <w:link w:val="a9"/>
    <w:uiPriority w:val="99"/>
    <w:semiHidden/>
    <w:unhideWhenUsed/>
    <w:rsid w:val="00CF75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75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世田谷区教育委員会</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lastModifiedBy>伊藤 進</cp:lastModifiedBy>
  <cp:revision>2</cp:revision>
  <dcterms:created xsi:type="dcterms:W3CDTF">2022-04-29T10:00:00Z</dcterms:created>
  <dcterms:modified xsi:type="dcterms:W3CDTF">2022-04-29T10:00:00Z</dcterms:modified>
</cp:coreProperties>
</file>