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557E1" w:rsidRPr="00D7509A" w:rsidRDefault="00533AA8" w:rsidP="007F5480">
      <w:pPr>
        <w:spacing w:line="20" w:lineRule="atLeast"/>
        <w:rPr>
          <w:rFonts w:asciiTheme="majorEastAsia" w:eastAsiaTheme="majorEastAsia" w:hAnsiTheme="majorEastAsia"/>
          <w:sz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-13335</wp:posOffset>
                </wp:positionV>
                <wp:extent cx="6396990" cy="733425"/>
                <wp:effectExtent l="0" t="0" r="2286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733425"/>
                        </a:xfrm>
                        <a:prstGeom prst="rect">
                          <a:avLst/>
                        </a:prstGeom>
                        <a:solidFill>
                          <a:srgbClr val="FFFFFF"/>
                        </a:solidFill>
                        <a:ln w="9525">
                          <a:solidFill>
                            <a:srgbClr val="000000"/>
                          </a:solidFill>
                          <a:miter lim="800000"/>
                          <a:headEnd/>
                          <a:tailEnd/>
                        </a:ln>
                      </wps:spPr>
                      <wps:txbx>
                        <w:txbxContent>
                          <w:p w:rsidR="009676FF" w:rsidRDefault="00C706D5" w:rsidP="009676FF">
                            <w:pPr>
                              <w:jc w:val="center"/>
                              <w:rPr>
                                <w:b/>
                                <w:sz w:val="28"/>
                              </w:rPr>
                            </w:pPr>
                            <w:r>
                              <w:rPr>
                                <w:rFonts w:hint="eastAsia"/>
                                <w:b/>
                                <w:sz w:val="28"/>
                              </w:rPr>
                              <w:t>千葉県における学校安全の推進について</w:t>
                            </w:r>
                          </w:p>
                          <w:p w:rsidR="009676FF" w:rsidRDefault="00C706D5" w:rsidP="009676FF">
                            <w:pPr>
                              <w:wordWrap w:val="0"/>
                              <w:jc w:val="right"/>
                            </w:pPr>
                            <w:r>
                              <w:rPr>
                                <w:rFonts w:hint="eastAsia"/>
                              </w:rPr>
                              <w:t>千葉県教育庁教育振興部学校安全保健課安全室</w:t>
                            </w:r>
                            <w:r w:rsidR="009676FF">
                              <w:rPr>
                                <w:rFonts w:hint="eastAsia"/>
                              </w:rPr>
                              <w:t xml:space="preserve">　</w:t>
                            </w:r>
                          </w:p>
                          <w:p w:rsidR="00C706D5" w:rsidRPr="009676FF" w:rsidRDefault="009676FF" w:rsidP="009676FF">
                            <w:pPr>
                              <w:ind w:right="210"/>
                              <w:jc w:val="right"/>
                              <w:rPr>
                                <w:b/>
                                <w:sz w:val="28"/>
                              </w:rPr>
                            </w:pPr>
                            <w:r>
                              <w:rPr>
                                <w:rFonts w:hint="eastAsia"/>
                              </w:rPr>
                              <w:t xml:space="preserve">　</w:t>
                            </w:r>
                            <w:r w:rsidR="00C706D5">
                              <w:rPr>
                                <w:rFonts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1.05pt;width:503.7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CJgIAAFAEAAAOAAAAZHJzL2Uyb0RvYy54bWysVNuO2yAQfa/Uf0C8N859GyvOapttqkrb&#10;i7TbD8AY26jAUCCxt1+/A/am6UV9qOoHxDDDmeGcGW+ve63ISTgvwRR0NplSIgyHSpqmoF8eDq9e&#10;U+IDMxVTYERBH4Wn17uXL7adzcUcWlCVcARBjM87W9A2BJtnmeet0MxPwAqDzhqcZgFN12SVYx2i&#10;a5XNp9N11oGrrAMuvMfT28FJdwm/rgUPn+rai0BUQbG2kFaX1jKu2W7L8sYx20o+lsH+oQrNpMGk&#10;Z6hbFhg5OvkblJbcgYc6TDjoDOpacpHegK+ZTX95zX3LrEhvQXK8PdPk/x8s/3j67IisCopCGaZR&#10;ogfRB/IGejKP7HTW5xh0bzEs9HiMKqeXensH/KsnBvYtM424cQ66VrAKq5vFm9nF1QHHR5Cy+wAV&#10;pmHHAAmor52O1CEZBNFRpcezMrEUjofrxWa92aCLo+9qsVjOVykFy59vW+fDOwGaxE1BHSqf0Nnp&#10;zodYDcufQ2IyD0pWB6lUMlxT7pUjJ4ZdckjfiP5TmDKkK+hmhbn/DjFN358gtAzY7kpq5PscxPJI&#10;21tTpWYMTKphjyUrM/IYqRtIDH3Zj7qUUD0iow6GtsYxxE0L7jslHbZ0Qf23I3OCEvXeoCqb2XIZ&#10;ZyAZy9XVHA136SkvPcxwhCpooGTY7sMwN0frZNNipqEPDNygkrVMJEfJh6rGurFtE/fjiMW5uLRT&#10;1I8fwe4JAAD//wMAUEsDBBQABgAIAAAAIQCPSGCx3wAAAAoBAAAPAAAAZHJzL2Rvd25yZXYueG1s&#10;TI/LTsMwEEX3SPyDNUhsUGsnLaWEOBVCAtEdFARbN54mEX4E203D3zNZwWoe9+rOmXIzWsMGDLHz&#10;TkI2F8DQ1V53rpHw/vY4WwOLSTmtjHco4QcjbKrzs1IV2p/cKw671DAKcbFQEtqU+oLzWLdoVZz7&#10;Hh1pBx+sSjSGhuugThRuDc+FWHGrOkcXWtXjQ4v11+5oJayXz8Nn3C5ePurVwdymq5vh6TtIeXkx&#10;3t8BSzimPzNM+IQOFTHt/dHpyIyEWZ6Tc6oZsEkX4po2e+qyxRJ4VfL/L1S/AAAA//8DAFBLAQIt&#10;ABQABgAIAAAAIQC2gziS/gAAAOEBAAATAAAAAAAAAAAAAAAAAAAAAABbQ29udGVudF9UeXBlc10u&#10;eG1sUEsBAi0AFAAGAAgAAAAhADj9If/WAAAAlAEAAAsAAAAAAAAAAAAAAAAALwEAAF9yZWxzLy5y&#10;ZWxzUEsBAi0AFAAGAAgAAAAhAGgYj4ImAgAAUAQAAA4AAAAAAAAAAAAAAAAALgIAAGRycy9lMm9E&#10;b2MueG1sUEsBAi0AFAAGAAgAAAAhAI9IYLHfAAAACgEAAA8AAAAAAAAAAAAAAAAAgAQAAGRycy9k&#10;b3ducmV2LnhtbFBLBQYAAAAABAAEAPMAAACMBQAAAAA=&#10;">
                <v:textbox>
                  <w:txbxContent>
                    <w:p w:rsidR="009676FF" w:rsidRDefault="00C706D5" w:rsidP="009676FF">
                      <w:pPr>
                        <w:jc w:val="center"/>
                        <w:rPr>
                          <w:b/>
                          <w:sz w:val="28"/>
                        </w:rPr>
                      </w:pPr>
                      <w:r>
                        <w:rPr>
                          <w:rFonts w:hint="eastAsia"/>
                          <w:b/>
                          <w:sz w:val="28"/>
                        </w:rPr>
                        <w:t>千葉県における学校安全の推進について</w:t>
                      </w:r>
                    </w:p>
                    <w:p w:rsidR="009676FF" w:rsidRDefault="00C706D5" w:rsidP="009676FF">
                      <w:pPr>
                        <w:wordWrap w:val="0"/>
                        <w:jc w:val="right"/>
                      </w:pPr>
                      <w:r>
                        <w:rPr>
                          <w:rFonts w:hint="eastAsia"/>
                        </w:rPr>
                        <w:t>千葉県教育庁教育振興部学校安全保健課安全室</w:t>
                      </w:r>
                      <w:r w:rsidR="009676FF">
                        <w:rPr>
                          <w:rFonts w:hint="eastAsia"/>
                        </w:rPr>
                        <w:t xml:space="preserve">　</w:t>
                      </w:r>
                    </w:p>
                    <w:p w:rsidR="00C706D5" w:rsidRPr="009676FF" w:rsidRDefault="009676FF" w:rsidP="009676FF">
                      <w:pPr>
                        <w:ind w:right="210"/>
                        <w:jc w:val="right"/>
                        <w:rPr>
                          <w:b/>
                          <w:sz w:val="28"/>
                        </w:rPr>
                      </w:pPr>
                      <w:r>
                        <w:rPr>
                          <w:rFonts w:hint="eastAsia"/>
                        </w:rPr>
                        <w:t xml:space="preserve">　</w:t>
                      </w:r>
                      <w:r w:rsidR="00C706D5">
                        <w:rPr>
                          <w:rFonts w:hint="eastAsia"/>
                        </w:rPr>
                        <w:t xml:space="preserve">　</w:t>
                      </w:r>
                    </w:p>
                  </w:txbxContent>
                </v:textbox>
                <w10:wrap type="square"/>
              </v:shape>
            </w:pict>
          </mc:Fallback>
        </mc:AlternateContent>
      </w:r>
      <w:r w:rsidR="004557E1" w:rsidRPr="00D7509A">
        <w:rPr>
          <w:rFonts w:asciiTheme="majorEastAsia" w:eastAsiaTheme="majorEastAsia" w:hAnsiTheme="majorEastAsia" w:hint="eastAsia"/>
          <w:sz w:val="18"/>
          <w:szCs w:val="18"/>
        </w:rPr>
        <w:t xml:space="preserve">１　</w:t>
      </w:r>
      <w:r w:rsidR="004557E1" w:rsidRPr="00D7509A">
        <w:rPr>
          <w:rFonts w:asciiTheme="majorEastAsia" w:eastAsiaTheme="majorEastAsia" w:hAnsiTheme="majorEastAsia" w:hint="eastAsia"/>
          <w:sz w:val="18"/>
        </w:rPr>
        <w:t>はじめに</w:t>
      </w:r>
    </w:p>
    <w:p w:rsidR="00B36736" w:rsidRDefault="004557E1" w:rsidP="008857B1">
      <w:pPr>
        <w:spacing w:line="20" w:lineRule="atLeast"/>
        <w:ind w:left="210" w:hangingChars="100" w:hanging="210"/>
        <w:rPr>
          <w:rFonts w:asciiTheme="minorEastAsia" w:hAnsiTheme="minorEastAsia"/>
          <w:sz w:val="18"/>
          <w:szCs w:val="18"/>
        </w:rPr>
      </w:pPr>
      <w:r>
        <w:rPr>
          <w:rFonts w:asciiTheme="minorEastAsia" w:hAnsiTheme="minorEastAsia" w:hint="eastAsia"/>
        </w:rPr>
        <w:t xml:space="preserve">　</w:t>
      </w:r>
      <w:r w:rsidR="001627D5" w:rsidRPr="00D7509A">
        <w:rPr>
          <w:rFonts w:asciiTheme="minorEastAsia" w:hAnsiTheme="minorEastAsia" w:hint="eastAsia"/>
          <w:sz w:val="18"/>
          <w:szCs w:val="18"/>
        </w:rPr>
        <w:t xml:space="preserve">　</w:t>
      </w:r>
      <w:r w:rsidR="009676FF">
        <w:rPr>
          <w:rFonts w:asciiTheme="minorEastAsia" w:hAnsiTheme="minorEastAsia" w:hint="eastAsia"/>
          <w:sz w:val="18"/>
          <w:szCs w:val="18"/>
        </w:rPr>
        <w:t>平成２９年３月に閣議決定された「第２次学校安全の推進に関する計画」</w:t>
      </w:r>
      <w:r w:rsidR="007B4E5B">
        <w:rPr>
          <w:rFonts w:asciiTheme="minorEastAsia" w:hAnsiTheme="minorEastAsia" w:hint="eastAsia"/>
          <w:sz w:val="18"/>
          <w:szCs w:val="18"/>
        </w:rPr>
        <w:t>では、</w:t>
      </w:r>
      <w:r w:rsidR="009676FF">
        <w:rPr>
          <w:rFonts w:asciiTheme="minorEastAsia" w:hAnsiTheme="minorEastAsia" w:hint="eastAsia"/>
          <w:sz w:val="18"/>
          <w:szCs w:val="18"/>
        </w:rPr>
        <w:t>今後の学校安全の</w:t>
      </w:r>
      <w:r w:rsidR="006606B7">
        <w:rPr>
          <w:rFonts w:asciiTheme="minorEastAsia" w:hAnsiTheme="minorEastAsia" w:hint="eastAsia"/>
          <w:sz w:val="18"/>
          <w:szCs w:val="18"/>
        </w:rPr>
        <w:t>推進の方向性として、</w:t>
      </w:r>
      <w:r w:rsidR="009676FF">
        <w:rPr>
          <w:rFonts w:asciiTheme="minorEastAsia" w:hAnsiTheme="minorEastAsia" w:hint="eastAsia"/>
          <w:sz w:val="18"/>
          <w:szCs w:val="18"/>
        </w:rPr>
        <w:t>①</w:t>
      </w:r>
      <w:r w:rsidR="006606B7">
        <w:rPr>
          <w:rFonts w:asciiTheme="minorEastAsia" w:hAnsiTheme="minorEastAsia" w:hint="eastAsia"/>
          <w:sz w:val="18"/>
          <w:szCs w:val="18"/>
        </w:rPr>
        <w:t>学校安全に関する組織的取組の推進、</w:t>
      </w:r>
      <w:r w:rsidR="009676FF">
        <w:rPr>
          <w:rFonts w:asciiTheme="minorEastAsia" w:hAnsiTheme="minorEastAsia" w:hint="eastAsia"/>
          <w:sz w:val="18"/>
          <w:szCs w:val="18"/>
        </w:rPr>
        <w:t>②</w:t>
      </w:r>
      <w:r w:rsidR="006606B7">
        <w:rPr>
          <w:rFonts w:asciiTheme="minorEastAsia" w:hAnsiTheme="minorEastAsia" w:hint="eastAsia"/>
          <w:sz w:val="18"/>
          <w:szCs w:val="18"/>
        </w:rPr>
        <w:t>安全に関する教育の充実方策、③学校の施設及び設備の整備充実、④学校安全に関するＰＤＣＡサイクルの確立を通じた事故等の防止、⑤家庭、地域、関係機関等との連携・協働による学校安全の推進の５項目を柱に、学校安全の推進のための施策が掲げられました。</w:t>
      </w:r>
    </w:p>
    <w:p w:rsidR="007B4E5B" w:rsidRDefault="007B4E5B" w:rsidP="008857B1">
      <w:pPr>
        <w:spacing w:line="20" w:lineRule="atLeast"/>
        <w:ind w:left="190" w:hangingChars="100" w:hanging="190"/>
        <w:rPr>
          <w:rFonts w:asciiTheme="minorEastAsia" w:hAnsiTheme="minorEastAsia"/>
          <w:sz w:val="18"/>
          <w:szCs w:val="18"/>
        </w:rPr>
      </w:pPr>
      <w:r>
        <w:rPr>
          <w:rFonts w:asciiTheme="minorEastAsia" w:hAnsiTheme="minorEastAsia" w:hint="eastAsia"/>
          <w:sz w:val="18"/>
          <w:szCs w:val="18"/>
        </w:rPr>
        <w:t xml:space="preserve">　　</w:t>
      </w:r>
      <w:r w:rsidR="002B02D6">
        <w:rPr>
          <w:rFonts w:asciiTheme="minorEastAsia" w:hAnsiTheme="minorEastAsia" w:hint="eastAsia"/>
          <w:sz w:val="18"/>
          <w:szCs w:val="18"/>
        </w:rPr>
        <w:t>これを受け、</w:t>
      </w:r>
      <w:r>
        <w:rPr>
          <w:rFonts w:asciiTheme="minorEastAsia" w:hAnsiTheme="minorEastAsia" w:hint="eastAsia"/>
          <w:sz w:val="18"/>
          <w:szCs w:val="18"/>
        </w:rPr>
        <w:t>県教育委員会では、平成３０年３月に「安全管理の手引き（三訂版）」を一部改訂し</w:t>
      </w:r>
      <w:r w:rsidR="002B02D6">
        <w:rPr>
          <w:rFonts w:asciiTheme="minorEastAsia" w:hAnsiTheme="minorEastAsia" w:hint="eastAsia"/>
          <w:sz w:val="18"/>
          <w:szCs w:val="18"/>
        </w:rPr>
        <w:t>、学校や地域の実情に応じた安全管理体制等のより一層の推進を図って</w:t>
      </w:r>
      <w:r w:rsidR="00640FF6">
        <w:rPr>
          <w:rFonts w:asciiTheme="minorEastAsia" w:hAnsiTheme="minorEastAsia" w:hint="eastAsia"/>
          <w:sz w:val="18"/>
          <w:szCs w:val="18"/>
        </w:rPr>
        <w:t>おり</w:t>
      </w:r>
      <w:r w:rsidR="003B13E7">
        <w:rPr>
          <w:rFonts w:asciiTheme="minorEastAsia" w:hAnsiTheme="minorEastAsia" w:hint="eastAsia"/>
          <w:sz w:val="18"/>
          <w:szCs w:val="18"/>
        </w:rPr>
        <w:t>ます</w:t>
      </w:r>
      <w:r w:rsidR="002B02D6">
        <w:rPr>
          <w:rFonts w:asciiTheme="minorEastAsia" w:hAnsiTheme="minorEastAsia" w:hint="eastAsia"/>
          <w:sz w:val="18"/>
          <w:szCs w:val="18"/>
        </w:rPr>
        <w:t>。</w:t>
      </w:r>
    </w:p>
    <w:p w:rsidR="004557E1" w:rsidRPr="00D7509A" w:rsidRDefault="00F52503" w:rsidP="004B2C9F">
      <w:pPr>
        <w:spacing w:line="20" w:lineRule="atLeast"/>
        <w:ind w:left="190" w:hangingChars="100" w:hanging="190"/>
        <w:rPr>
          <w:rFonts w:asciiTheme="minorEastAsia" w:hAnsiTheme="minorEastAsia"/>
          <w:sz w:val="18"/>
        </w:rPr>
      </w:pPr>
      <w:r>
        <w:rPr>
          <w:rFonts w:asciiTheme="minorEastAsia" w:hAnsiTheme="minorEastAsia" w:hint="eastAsia"/>
          <w:sz w:val="18"/>
          <w:szCs w:val="18"/>
        </w:rPr>
        <w:t xml:space="preserve">　　ここでは、各学校における</w:t>
      </w:r>
      <w:r w:rsidR="00941D6A" w:rsidRPr="00D7509A">
        <w:rPr>
          <w:rFonts w:asciiTheme="minorEastAsia" w:hAnsiTheme="minorEastAsia" w:hint="eastAsia"/>
          <w:sz w:val="18"/>
        </w:rPr>
        <w:t>安全教育推進の一助にしていただければと、</w:t>
      </w:r>
      <w:r w:rsidR="00C27777" w:rsidRPr="00D7509A">
        <w:rPr>
          <w:rFonts w:asciiTheme="minorEastAsia" w:hAnsiTheme="minorEastAsia" w:hint="eastAsia"/>
          <w:sz w:val="18"/>
        </w:rPr>
        <w:t>県教育委員会が行っている主な安全教育</w:t>
      </w:r>
      <w:r w:rsidR="00B36736" w:rsidRPr="00D7509A">
        <w:rPr>
          <w:rFonts w:asciiTheme="minorEastAsia" w:hAnsiTheme="minorEastAsia" w:hint="eastAsia"/>
          <w:sz w:val="18"/>
        </w:rPr>
        <w:t>の取組</w:t>
      </w:r>
      <w:r w:rsidR="002E2942" w:rsidRPr="00D7509A">
        <w:rPr>
          <w:rFonts w:asciiTheme="minorEastAsia" w:hAnsiTheme="minorEastAsia" w:hint="eastAsia"/>
          <w:sz w:val="18"/>
        </w:rPr>
        <w:t>の一端</w:t>
      </w:r>
      <w:r w:rsidR="00C27777" w:rsidRPr="00D7509A">
        <w:rPr>
          <w:rFonts w:asciiTheme="minorEastAsia" w:hAnsiTheme="minorEastAsia" w:hint="eastAsia"/>
          <w:sz w:val="18"/>
        </w:rPr>
        <w:t>を紹介します。</w:t>
      </w:r>
    </w:p>
    <w:p w:rsidR="00C27777" w:rsidRPr="002E2942" w:rsidRDefault="00C27777" w:rsidP="007F5480">
      <w:pPr>
        <w:spacing w:line="20" w:lineRule="atLeast"/>
        <w:ind w:left="210" w:hangingChars="100" w:hanging="210"/>
        <w:rPr>
          <w:rFonts w:asciiTheme="minorEastAsia" w:hAnsiTheme="minorEastAsia"/>
        </w:rPr>
      </w:pPr>
    </w:p>
    <w:p w:rsidR="004557E1" w:rsidRPr="00D7509A" w:rsidRDefault="004557E1" w:rsidP="007F5480">
      <w:pPr>
        <w:spacing w:line="20" w:lineRule="atLeast"/>
        <w:rPr>
          <w:rFonts w:asciiTheme="majorEastAsia" w:eastAsiaTheme="majorEastAsia" w:hAnsiTheme="majorEastAsia"/>
          <w:sz w:val="18"/>
          <w:szCs w:val="18"/>
        </w:rPr>
      </w:pPr>
      <w:r w:rsidRPr="00D7509A">
        <w:rPr>
          <w:rFonts w:asciiTheme="majorEastAsia" w:eastAsiaTheme="majorEastAsia" w:hAnsiTheme="majorEastAsia" w:hint="eastAsia"/>
          <w:sz w:val="18"/>
          <w:szCs w:val="18"/>
        </w:rPr>
        <w:t>２　学校安全全般に関する</w:t>
      </w:r>
      <w:r w:rsidR="00B36736" w:rsidRPr="00D7509A">
        <w:rPr>
          <w:rFonts w:asciiTheme="majorEastAsia" w:eastAsiaTheme="majorEastAsia" w:hAnsiTheme="majorEastAsia" w:hint="eastAsia"/>
          <w:sz w:val="18"/>
          <w:szCs w:val="18"/>
        </w:rPr>
        <w:t>取組</w:t>
      </w:r>
    </w:p>
    <w:p w:rsidR="0038774A" w:rsidRDefault="00B36736" w:rsidP="007F5480">
      <w:pPr>
        <w:spacing w:line="20" w:lineRule="atLeast"/>
        <w:rPr>
          <w:rFonts w:asciiTheme="majorEastAsia" w:eastAsiaTheme="majorEastAsia" w:hAnsiTheme="majorEastAsia"/>
          <w:sz w:val="18"/>
          <w:szCs w:val="18"/>
        </w:rPr>
      </w:pPr>
      <w:r w:rsidRPr="00D7509A">
        <w:rPr>
          <w:rFonts w:asciiTheme="majorEastAsia" w:eastAsiaTheme="majorEastAsia" w:hAnsiTheme="majorEastAsia" w:hint="eastAsia"/>
          <w:sz w:val="18"/>
          <w:szCs w:val="18"/>
        </w:rPr>
        <w:t>（</w:t>
      </w:r>
      <w:r w:rsidR="0038774A" w:rsidRPr="00D7509A">
        <w:rPr>
          <w:rFonts w:asciiTheme="majorEastAsia" w:eastAsiaTheme="majorEastAsia" w:hAnsiTheme="majorEastAsia" w:hint="eastAsia"/>
          <w:sz w:val="18"/>
          <w:szCs w:val="18"/>
        </w:rPr>
        <w:t>１）</w:t>
      </w:r>
      <w:r w:rsidR="00CF68D3">
        <w:rPr>
          <w:rFonts w:asciiTheme="majorEastAsia" w:eastAsiaTheme="majorEastAsia" w:hAnsiTheme="majorEastAsia" w:hint="eastAsia"/>
          <w:sz w:val="18"/>
          <w:szCs w:val="18"/>
        </w:rPr>
        <w:t>学校安全強化月間</w:t>
      </w:r>
    </w:p>
    <w:p w:rsidR="001857E0" w:rsidRDefault="001857E0" w:rsidP="00CF68D3">
      <w:pPr>
        <w:spacing w:line="20" w:lineRule="atLeast"/>
        <w:ind w:leftChars="200" w:left="419" w:firstLineChars="100" w:firstLine="190"/>
        <w:rPr>
          <w:rFonts w:asciiTheme="minorEastAsia" w:hAnsiTheme="minorEastAsia"/>
          <w:sz w:val="18"/>
          <w:szCs w:val="18"/>
        </w:rPr>
      </w:pPr>
      <w:r>
        <w:rPr>
          <w:rFonts w:asciiTheme="minorEastAsia" w:hAnsiTheme="minorEastAsia" w:hint="eastAsia"/>
          <w:sz w:val="18"/>
          <w:szCs w:val="18"/>
        </w:rPr>
        <w:t>新</w:t>
      </w:r>
      <w:r w:rsidR="00CF68D3">
        <w:rPr>
          <w:rFonts w:asciiTheme="minorEastAsia" w:hAnsiTheme="minorEastAsia" w:hint="eastAsia"/>
          <w:sz w:val="18"/>
          <w:szCs w:val="18"/>
        </w:rPr>
        <w:t>年度の始まりである４月を学校安全強化月間として位置付け、県内全ての公立幼稚園等・小・中・義務教育学校・高等学校・特別支援学校を対象とし、全職員による学校施設・設備、通学路の一斉点検や重点的な安全指導等、</w:t>
      </w:r>
      <w:r>
        <w:rPr>
          <w:rFonts w:asciiTheme="minorEastAsia" w:hAnsiTheme="minorEastAsia" w:hint="eastAsia"/>
          <w:sz w:val="18"/>
          <w:szCs w:val="18"/>
        </w:rPr>
        <w:t>各学校や地域の実情に合った実効性のある取組を推進しています</w:t>
      </w:r>
      <w:r w:rsidR="00CF68D3">
        <w:rPr>
          <w:rFonts w:asciiTheme="minorEastAsia" w:hAnsiTheme="minorEastAsia" w:hint="eastAsia"/>
          <w:sz w:val="18"/>
          <w:szCs w:val="18"/>
        </w:rPr>
        <w:t>。</w:t>
      </w:r>
    </w:p>
    <w:p w:rsidR="00CF68D3" w:rsidRDefault="00CF68D3" w:rsidP="001857E0">
      <w:pPr>
        <w:spacing w:line="20" w:lineRule="atLeast"/>
        <w:ind w:leftChars="200" w:left="419" w:firstLineChars="100" w:firstLine="190"/>
        <w:rPr>
          <w:rFonts w:asciiTheme="minorEastAsia" w:hAnsiTheme="minorEastAsia"/>
          <w:sz w:val="18"/>
          <w:szCs w:val="18"/>
        </w:rPr>
      </w:pPr>
      <w:r>
        <w:rPr>
          <w:rFonts w:asciiTheme="minorEastAsia" w:hAnsiTheme="minorEastAsia" w:hint="eastAsia"/>
          <w:sz w:val="18"/>
          <w:szCs w:val="18"/>
        </w:rPr>
        <w:t>また、各学校</w:t>
      </w:r>
      <w:r w:rsidR="001857E0">
        <w:rPr>
          <w:rFonts w:asciiTheme="minorEastAsia" w:hAnsiTheme="minorEastAsia" w:hint="eastAsia"/>
          <w:sz w:val="18"/>
          <w:szCs w:val="18"/>
        </w:rPr>
        <w:t>及び</w:t>
      </w:r>
      <w:r>
        <w:rPr>
          <w:rFonts w:asciiTheme="minorEastAsia" w:hAnsiTheme="minorEastAsia" w:hint="eastAsia"/>
          <w:sz w:val="18"/>
          <w:szCs w:val="18"/>
        </w:rPr>
        <w:t>市町村教育委員会に対し、学校安全に関する調査を実施</w:t>
      </w:r>
      <w:r w:rsidR="001857E0">
        <w:rPr>
          <w:rFonts w:asciiTheme="minorEastAsia" w:hAnsiTheme="minorEastAsia" w:hint="eastAsia"/>
          <w:sz w:val="18"/>
          <w:szCs w:val="18"/>
        </w:rPr>
        <w:t>し</w:t>
      </w:r>
      <w:r>
        <w:rPr>
          <w:rFonts w:asciiTheme="minorEastAsia" w:hAnsiTheme="minorEastAsia" w:hint="eastAsia"/>
          <w:sz w:val="18"/>
          <w:szCs w:val="18"/>
        </w:rPr>
        <w:t>、各学校等における学校安全推進体制の見直し・修正を</w:t>
      </w:r>
      <w:r w:rsidR="00C435DF">
        <w:rPr>
          <w:rFonts w:asciiTheme="minorEastAsia" w:hAnsiTheme="minorEastAsia" w:hint="eastAsia"/>
          <w:sz w:val="18"/>
          <w:szCs w:val="18"/>
        </w:rPr>
        <w:t>図るとともに、調査結果を県全体の学校安全の推進</w:t>
      </w:r>
      <w:r w:rsidR="00EB575E">
        <w:rPr>
          <w:rFonts w:asciiTheme="minorEastAsia" w:hAnsiTheme="minorEastAsia" w:hint="eastAsia"/>
          <w:sz w:val="18"/>
          <w:szCs w:val="18"/>
        </w:rPr>
        <w:t>に活用しています。</w:t>
      </w:r>
    </w:p>
    <w:p w:rsidR="00CF68D3" w:rsidRDefault="00CF68D3" w:rsidP="00CF68D3">
      <w:pPr>
        <w:spacing w:line="2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775F00">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）「地域安全マップ」の作成・活用の推進</w:t>
      </w:r>
    </w:p>
    <w:p w:rsidR="00B96842" w:rsidRDefault="00CF68D3" w:rsidP="00EB575E">
      <w:pPr>
        <w:spacing w:line="20" w:lineRule="atLeast"/>
        <w:ind w:leftChars="200" w:left="419" w:firstLineChars="100" w:firstLine="190"/>
        <w:rPr>
          <w:rFonts w:asciiTheme="minorEastAsia" w:hAnsiTheme="minorEastAsia"/>
          <w:sz w:val="18"/>
          <w:szCs w:val="18"/>
        </w:rPr>
      </w:pPr>
      <w:r>
        <w:rPr>
          <w:rFonts w:asciiTheme="minorEastAsia" w:hAnsiTheme="minorEastAsia" w:hint="eastAsia"/>
          <w:sz w:val="18"/>
          <w:szCs w:val="18"/>
        </w:rPr>
        <w:t>児</w:t>
      </w:r>
      <w:r w:rsidR="0038774A" w:rsidRPr="00D7509A">
        <w:rPr>
          <w:rFonts w:asciiTheme="minorEastAsia" w:hAnsiTheme="minorEastAsia" w:hint="eastAsia"/>
          <w:sz w:val="18"/>
          <w:szCs w:val="18"/>
        </w:rPr>
        <w:t>童生徒</w:t>
      </w:r>
      <w:r w:rsidR="000B7456" w:rsidRPr="00D7509A">
        <w:rPr>
          <w:rFonts w:asciiTheme="minorEastAsia" w:hAnsiTheme="minorEastAsia" w:hint="eastAsia"/>
          <w:sz w:val="18"/>
          <w:szCs w:val="18"/>
        </w:rPr>
        <w:t>の「危険予測能力」「危険回避能力」</w:t>
      </w:r>
      <w:r w:rsidR="003D3C75">
        <w:rPr>
          <w:rFonts w:asciiTheme="minorEastAsia" w:hAnsiTheme="minorEastAsia" w:hint="eastAsia"/>
          <w:sz w:val="18"/>
          <w:szCs w:val="18"/>
        </w:rPr>
        <w:t>を高めるための有効な手立ての一つとして、学校や地域の</w:t>
      </w:r>
      <w:r w:rsidR="00C806F7">
        <w:rPr>
          <w:rFonts w:asciiTheme="minorEastAsia" w:hAnsiTheme="minorEastAsia" w:hint="eastAsia"/>
          <w:sz w:val="18"/>
          <w:szCs w:val="18"/>
        </w:rPr>
        <w:t>実情</w:t>
      </w:r>
      <w:r w:rsidR="003D3C75">
        <w:rPr>
          <w:rFonts w:asciiTheme="minorEastAsia" w:hAnsiTheme="minorEastAsia" w:hint="eastAsia"/>
          <w:sz w:val="18"/>
          <w:szCs w:val="18"/>
        </w:rPr>
        <w:t>に合わせた、</w:t>
      </w:r>
      <w:r w:rsidR="000B7456" w:rsidRPr="00D7509A">
        <w:rPr>
          <w:rFonts w:asciiTheme="minorEastAsia" w:hAnsiTheme="minorEastAsia" w:hint="eastAsia"/>
          <w:sz w:val="18"/>
          <w:szCs w:val="18"/>
        </w:rPr>
        <w:t>交通安全・生活安全（防犯）・災害安全（防災）の視点での</w:t>
      </w:r>
      <w:r w:rsidR="003D3C75">
        <w:rPr>
          <w:rFonts w:asciiTheme="minorEastAsia" w:hAnsiTheme="minorEastAsia" w:hint="eastAsia"/>
          <w:sz w:val="18"/>
          <w:szCs w:val="18"/>
        </w:rPr>
        <w:t>「地域安全マップ」の作成や再確認・活用を</w:t>
      </w:r>
      <w:r w:rsidR="00B56AD1" w:rsidRPr="00D7509A">
        <w:rPr>
          <w:rFonts w:asciiTheme="minorEastAsia" w:hAnsiTheme="minorEastAsia" w:hint="eastAsia"/>
          <w:sz w:val="18"/>
          <w:szCs w:val="18"/>
        </w:rPr>
        <w:t>推進しています。</w:t>
      </w:r>
      <w:r w:rsidR="000B7456" w:rsidRPr="00D7509A">
        <w:rPr>
          <w:rFonts w:asciiTheme="minorEastAsia" w:hAnsiTheme="minorEastAsia" w:hint="eastAsia"/>
          <w:sz w:val="18"/>
          <w:szCs w:val="18"/>
        </w:rPr>
        <w:t>各種会議</w:t>
      </w:r>
      <w:r w:rsidR="00EE3D53">
        <w:rPr>
          <w:rFonts w:asciiTheme="minorEastAsia" w:hAnsiTheme="minorEastAsia" w:hint="eastAsia"/>
          <w:sz w:val="18"/>
          <w:szCs w:val="18"/>
        </w:rPr>
        <w:t>や</w:t>
      </w:r>
      <w:r w:rsidR="000B7456" w:rsidRPr="00D7509A">
        <w:rPr>
          <w:rFonts w:asciiTheme="minorEastAsia" w:hAnsiTheme="minorEastAsia" w:hint="eastAsia"/>
          <w:sz w:val="18"/>
          <w:szCs w:val="18"/>
        </w:rPr>
        <w:t>研修会</w:t>
      </w:r>
      <w:r w:rsidR="00AE3A03" w:rsidRPr="00D7509A">
        <w:rPr>
          <w:rFonts w:asciiTheme="minorEastAsia" w:hAnsiTheme="minorEastAsia" w:hint="eastAsia"/>
          <w:sz w:val="18"/>
          <w:szCs w:val="18"/>
        </w:rPr>
        <w:t>、県ホームページ</w:t>
      </w:r>
      <w:r w:rsidR="000B7456" w:rsidRPr="00D7509A">
        <w:rPr>
          <w:rFonts w:asciiTheme="minorEastAsia" w:hAnsiTheme="minorEastAsia" w:hint="eastAsia"/>
          <w:sz w:val="18"/>
          <w:szCs w:val="18"/>
        </w:rPr>
        <w:t>等で、「地域安全マップ」の</w:t>
      </w:r>
      <w:r w:rsidR="00AE3A03" w:rsidRPr="00D7509A">
        <w:rPr>
          <w:rFonts w:asciiTheme="minorEastAsia" w:hAnsiTheme="minorEastAsia" w:hint="eastAsia"/>
          <w:sz w:val="18"/>
          <w:szCs w:val="18"/>
        </w:rPr>
        <w:t>取組等を紹介</w:t>
      </w:r>
      <w:r w:rsidR="000B7456" w:rsidRPr="00D7509A">
        <w:rPr>
          <w:rFonts w:asciiTheme="minorEastAsia" w:hAnsiTheme="minorEastAsia" w:hint="eastAsia"/>
          <w:sz w:val="18"/>
          <w:szCs w:val="18"/>
        </w:rPr>
        <w:t>し、全学校種で９０％以上の取組達成を</w:t>
      </w:r>
      <w:r w:rsidR="00A63991" w:rsidRPr="00D7509A">
        <w:rPr>
          <w:rFonts w:asciiTheme="minorEastAsia" w:hAnsiTheme="minorEastAsia" w:hint="eastAsia"/>
          <w:sz w:val="18"/>
          <w:szCs w:val="18"/>
        </w:rPr>
        <w:t>目指しています。</w:t>
      </w:r>
    </w:p>
    <w:p w:rsidR="0038774A" w:rsidRPr="00D7509A" w:rsidRDefault="0038774A" w:rsidP="007F5480">
      <w:pPr>
        <w:spacing w:line="20" w:lineRule="atLeast"/>
        <w:rPr>
          <w:rFonts w:asciiTheme="majorEastAsia" w:eastAsiaTheme="majorEastAsia" w:hAnsiTheme="majorEastAsia"/>
          <w:sz w:val="18"/>
          <w:szCs w:val="18"/>
        </w:rPr>
      </w:pPr>
      <w:r w:rsidRPr="00D7509A">
        <w:rPr>
          <w:rFonts w:asciiTheme="majorEastAsia" w:eastAsiaTheme="majorEastAsia" w:hAnsiTheme="majorEastAsia" w:hint="eastAsia"/>
          <w:sz w:val="18"/>
          <w:szCs w:val="18"/>
        </w:rPr>
        <w:t>（</w:t>
      </w:r>
      <w:r w:rsidR="000F338A">
        <w:rPr>
          <w:rFonts w:asciiTheme="majorEastAsia" w:eastAsiaTheme="majorEastAsia" w:hAnsiTheme="majorEastAsia" w:hint="eastAsia"/>
          <w:sz w:val="18"/>
          <w:szCs w:val="18"/>
        </w:rPr>
        <w:t>３</w:t>
      </w:r>
      <w:r w:rsidRPr="00D7509A">
        <w:rPr>
          <w:rFonts w:asciiTheme="majorEastAsia" w:eastAsiaTheme="majorEastAsia" w:hAnsiTheme="majorEastAsia" w:hint="eastAsia"/>
          <w:sz w:val="18"/>
          <w:szCs w:val="18"/>
        </w:rPr>
        <w:t>）</w:t>
      </w:r>
      <w:r w:rsidR="0054329F">
        <w:rPr>
          <w:rFonts w:asciiTheme="majorEastAsia" w:eastAsiaTheme="majorEastAsia" w:hAnsiTheme="majorEastAsia" w:hint="eastAsia"/>
          <w:sz w:val="18"/>
          <w:szCs w:val="18"/>
        </w:rPr>
        <w:t>学校安全教室講習会</w:t>
      </w:r>
    </w:p>
    <w:p w:rsidR="0054329F" w:rsidRDefault="0038774A" w:rsidP="0054329F">
      <w:pPr>
        <w:spacing w:line="20" w:lineRule="atLeast"/>
        <w:ind w:left="379" w:hangingChars="200" w:hanging="379"/>
        <w:rPr>
          <w:rFonts w:asciiTheme="minorEastAsia" w:hAnsiTheme="minorEastAsia"/>
          <w:sz w:val="18"/>
          <w:szCs w:val="18"/>
        </w:rPr>
      </w:pPr>
      <w:r w:rsidRPr="00D7509A">
        <w:rPr>
          <w:rFonts w:asciiTheme="majorEastAsia" w:eastAsiaTheme="majorEastAsia" w:hAnsiTheme="majorEastAsia" w:hint="eastAsia"/>
          <w:sz w:val="18"/>
          <w:szCs w:val="18"/>
        </w:rPr>
        <w:t xml:space="preserve">　</w:t>
      </w:r>
      <w:r w:rsidR="00EE3D53">
        <w:rPr>
          <w:rFonts w:asciiTheme="minorEastAsia" w:hAnsiTheme="minorEastAsia" w:hint="eastAsia"/>
          <w:sz w:val="18"/>
          <w:szCs w:val="18"/>
        </w:rPr>
        <w:t xml:space="preserve">　　</w:t>
      </w:r>
      <w:r w:rsidR="0054329F">
        <w:rPr>
          <w:rFonts w:asciiTheme="minorEastAsia" w:hAnsiTheme="minorEastAsia" w:hint="eastAsia"/>
          <w:sz w:val="18"/>
          <w:szCs w:val="18"/>
        </w:rPr>
        <w:t>教員や市町村教育委員会職員、学校安全ボランティア等を対象に、実践的な安全教育・安全管理等の推進、事故発生時における学校の危機管理の在り方、再発防止を含めた事故防止対策等に関する講習会を</w:t>
      </w:r>
      <w:r w:rsidR="00F0220D">
        <w:rPr>
          <w:rFonts w:asciiTheme="minorEastAsia" w:hAnsiTheme="minorEastAsia" w:hint="eastAsia"/>
          <w:sz w:val="18"/>
          <w:szCs w:val="18"/>
        </w:rPr>
        <w:t>行っています。</w:t>
      </w:r>
      <w:r w:rsidR="0054329F">
        <w:rPr>
          <w:rFonts w:asciiTheme="minorEastAsia" w:hAnsiTheme="minorEastAsia" w:hint="eastAsia"/>
          <w:sz w:val="18"/>
          <w:szCs w:val="18"/>
        </w:rPr>
        <w:t>講習会の参加者が各学校において受講内容を共有することにより、学校安全の取組の充実を図ることを</w:t>
      </w:r>
      <w:r w:rsidR="006648B2">
        <w:rPr>
          <w:rFonts w:asciiTheme="minorEastAsia" w:hAnsiTheme="minorEastAsia" w:hint="eastAsia"/>
          <w:sz w:val="18"/>
          <w:szCs w:val="18"/>
        </w:rPr>
        <w:t>目的として、教育事務所毎に７～８月に開催しています。</w:t>
      </w:r>
    </w:p>
    <w:p w:rsidR="000F338A" w:rsidRPr="00D7509A" w:rsidRDefault="000F338A" w:rsidP="00EE3D53">
      <w:pPr>
        <w:spacing w:line="20" w:lineRule="atLeast"/>
        <w:ind w:left="379" w:hangingChars="200" w:hanging="379"/>
        <w:rPr>
          <w:rFonts w:asciiTheme="minorEastAsia" w:hAnsiTheme="minorEastAsia"/>
          <w:sz w:val="18"/>
          <w:szCs w:val="18"/>
        </w:rPr>
      </w:pPr>
      <w:r w:rsidRPr="00D7509A">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４</w:t>
      </w:r>
      <w:r w:rsidRPr="00D7509A">
        <w:rPr>
          <w:rFonts w:asciiTheme="majorEastAsia" w:eastAsiaTheme="majorEastAsia" w:hAnsiTheme="majorEastAsia" w:hint="eastAsia"/>
          <w:sz w:val="18"/>
          <w:szCs w:val="18"/>
        </w:rPr>
        <w:t>）学校安全教育推進委員連絡協議会</w:t>
      </w:r>
    </w:p>
    <w:p w:rsidR="007331C7" w:rsidRDefault="0054329F" w:rsidP="0054329F">
      <w:pPr>
        <w:spacing w:line="20" w:lineRule="atLeast"/>
        <w:ind w:leftChars="200" w:left="419" w:firstLineChars="100" w:firstLine="190"/>
        <w:rPr>
          <w:rFonts w:asciiTheme="minorEastAsia" w:hAnsiTheme="minorEastAsia"/>
          <w:sz w:val="18"/>
          <w:szCs w:val="18"/>
        </w:rPr>
      </w:pPr>
      <w:r>
        <w:rPr>
          <w:rFonts w:asciiTheme="minorEastAsia" w:hAnsiTheme="minorEastAsia" w:hint="eastAsia"/>
          <w:sz w:val="18"/>
          <w:szCs w:val="18"/>
        </w:rPr>
        <w:t>教育事務所</w:t>
      </w:r>
      <w:r w:rsidR="00F0220D">
        <w:rPr>
          <w:rFonts w:asciiTheme="minorEastAsia" w:hAnsiTheme="minorEastAsia" w:hint="eastAsia"/>
          <w:sz w:val="18"/>
          <w:szCs w:val="18"/>
        </w:rPr>
        <w:t>毎</w:t>
      </w:r>
      <w:r>
        <w:rPr>
          <w:rFonts w:asciiTheme="minorEastAsia" w:hAnsiTheme="minorEastAsia" w:hint="eastAsia"/>
          <w:sz w:val="18"/>
          <w:szCs w:val="18"/>
        </w:rPr>
        <w:t>に小中学校</w:t>
      </w:r>
      <w:r w:rsidRPr="00D7509A">
        <w:rPr>
          <w:rFonts w:asciiTheme="minorEastAsia" w:hAnsiTheme="minorEastAsia" w:hint="eastAsia"/>
          <w:sz w:val="18"/>
          <w:szCs w:val="18"/>
        </w:rPr>
        <w:t>２名</w:t>
      </w:r>
      <w:r>
        <w:rPr>
          <w:rFonts w:asciiTheme="minorEastAsia" w:hAnsiTheme="minorEastAsia" w:hint="eastAsia"/>
          <w:sz w:val="18"/>
          <w:szCs w:val="18"/>
        </w:rPr>
        <w:t>ずつ</w:t>
      </w:r>
      <w:r w:rsidRPr="00D7509A">
        <w:rPr>
          <w:rFonts w:asciiTheme="minorEastAsia" w:hAnsiTheme="minorEastAsia" w:hint="eastAsia"/>
          <w:sz w:val="18"/>
          <w:szCs w:val="18"/>
        </w:rPr>
        <w:t>の教員を学校安全教育推進委員に委嘱し</w:t>
      </w:r>
      <w:r>
        <w:rPr>
          <w:rFonts w:asciiTheme="minorEastAsia" w:hAnsiTheme="minorEastAsia" w:hint="eastAsia"/>
          <w:sz w:val="18"/>
          <w:szCs w:val="18"/>
        </w:rPr>
        <w:t>ました。推進委員は、</w:t>
      </w:r>
      <w:r w:rsidRPr="00D7509A">
        <w:rPr>
          <w:rFonts w:asciiTheme="minorEastAsia" w:hAnsiTheme="minorEastAsia" w:hint="eastAsia"/>
          <w:sz w:val="18"/>
          <w:szCs w:val="18"/>
        </w:rPr>
        <w:t>連絡協議会での研修や課題に応じた研究等を行</w:t>
      </w:r>
      <w:r>
        <w:rPr>
          <w:rFonts w:asciiTheme="minorEastAsia" w:hAnsiTheme="minorEastAsia" w:hint="eastAsia"/>
          <w:sz w:val="18"/>
          <w:szCs w:val="18"/>
        </w:rPr>
        <w:t>うとともに</w:t>
      </w:r>
      <w:r w:rsidRPr="00D7509A">
        <w:rPr>
          <w:rFonts w:asciiTheme="minorEastAsia" w:hAnsiTheme="minorEastAsia" w:hint="eastAsia"/>
          <w:sz w:val="18"/>
          <w:szCs w:val="18"/>
        </w:rPr>
        <w:t>、各地域</w:t>
      </w:r>
      <w:r>
        <w:rPr>
          <w:rFonts w:asciiTheme="minorEastAsia" w:hAnsiTheme="minorEastAsia" w:hint="eastAsia"/>
          <w:sz w:val="18"/>
          <w:szCs w:val="18"/>
        </w:rPr>
        <w:t>の</w:t>
      </w:r>
      <w:r w:rsidRPr="00D7509A">
        <w:rPr>
          <w:rFonts w:asciiTheme="minorEastAsia" w:hAnsiTheme="minorEastAsia" w:hint="eastAsia"/>
          <w:sz w:val="18"/>
          <w:szCs w:val="18"/>
        </w:rPr>
        <w:t>安全教育の中心と</w:t>
      </w:r>
      <w:r>
        <w:rPr>
          <w:rFonts w:asciiTheme="minorEastAsia" w:hAnsiTheme="minorEastAsia" w:hint="eastAsia"/>
          <w:sz w:val="18"/>
          <w:szCs w:val="18"/>
        </w:rPr>
        <w:t>して</w:t>
      </w:r>
      <w:r w:rsidRPr="00D7509A">
        <w:rPr>
          <w:rFonts w:asciiTheme="minorEastAsia" w:hAnsiTheme="minorEastAsia" w:hint="eastAsia"/>
          <w:sz w:val="18"/>
          <w:szCs w:val="18"/>
        </w:rPr>
        <w:t>、学校における安全教育や安全管理の充実</w:t>
      </w:r>
      <w:r>
        <w:rPr>
          <w:rFonts w:asciiTheme="minorEastAsia" w:hAnsiTheme="minorEastAsia" w:hint="eastAsia"/>
          <w:sz w:val="18"/>
          <w:szCs w:val="18"/>
        </w:rPr>
        <w:t>に向けた取組をしています</w:t>
      </w:r>
      <w:r w:rsidRPr="00D7509A">
        <w:rPr>
          <w:rFonts w:asciiTheme="minorEastAsia" w:hAnsiTheme="minorEastAsia" w:hint="eastAsia"/>
          <w:sz w:val="18"/>
          <w:szCs w:val="18"/>
        </w:rPr>
        <w:t>。平成</w:t>
      </w:r>
      <w:r>
        <w:rPr>
          <w:rFonts w:asciiTheme="minorEastAsia" w:hAnsiTheme="minorEastAsia" w:hint="eastAsia"/>
          <w:sz w:val="18"/>
          <w:szCs w:val="18"/>
        </w:rPr>
        <w:t>３０年度は、「地域安全マップ</w:t>
      </w:r>
      <w:r w:rsidR="00640FF6">
        <w:rPr>
          <w:rFonts w:asciiTheme="minorEastAsia" w:hAnsiTheme="minorEastAsia" w:hint="eastAsia"/>
          <w:sz w:val="18"/>
          <w:szCs w:val="18"/>
        </w:rPr>
        <w:t>の</w:t>
      </w:r>
      <w:r>
        <w:rPr>
          <w:rFonts w:asciiTheme="minorEastAsia" w:hAnsiTheme="minorEastAsia" w:hint="eastAsia"/>
          <w:sz w:val="18"/>
          <w:szCs w:val="18"/>
        </w:rPr>
        <w:t>作成及び</w:t>
      </w:r>
      <w:r w:rsidRPr="00D7509A">
        <w:rPr>
          <w:rFonts w:asciiTheme="minorEastAsia" w:hAnsiTheme="minorEastAsia" w:hint="eastAsia"/>
          <w:sz w:val="18"/>
          <w:szCs w:val="18"/>
        </w:rPr>
        <w:t>活用」</w:t>
      </w:r>
      <w:r>
        <w:rPr>
          <w:rFonts w:asciiTheme="minorEastAsia" w:hAnsiTheme="minorEastAsia" w:hint="eastAsia"/>
          <w:sz w:val="18"/>
          <w:szCs w:val="18"/>
        </w:rPr>
        <w:t>、「防災教育の取組」</w:t>
      </w:r>
      <w:r w:rsidRPr="00D7509A">
        <w:rPr>
          <w:rFonts w:asciiTheme="minorEastAsia" w:hAnsiTheme="minorEastAsia" w:hint="eastAsia"/>
          <w:sz w:val="18"/>
          <w:szCs w:val="18"/>
        </w:rPr>
        <w:t>をテーマに研究を進めており、次年度の「安全主任等地区別研究協議会」で実践発表を行い、周知を図ってまいります。</w:t>
      </w:r>
    </w:p>
    <w:p w:rsidR="006648B2" w:rsidRPr="00D7509A" w:rsidRDefault="006648B2" w:rsidP="0054329F">
      <w:pPr>
        <w:spacing w:line="20" w:lineRule="atLeast"/>
        <w:ind w:leftChars="200" w:left="419" w:firstLineChars="100" w:firstLine="190"/>
        <w:rPr>
          <w:rFonts w:asciiTheme="majorEastAsia" w:eastAsiaTheme="majorEastAsia" w:hAnsiTheme="majorEastAsia"/>
          <w:sz w:val="18"/>
          <w:szCs w:val="18"/>
        </w:rPr>
      </w:pPr>
    </w:p>
    <w:p w:rsidR="004557E1" w:rsidRPr="00D7509A" w:rsidRDefault="004557E1" w:rsidP="007F5480">
      <w:pPr>
        <w:spacing w:line="20" w:lineRule="atLeast"/>
        <w:rPr>
          <w:rFonts w:asciiTheme="majorEastAsia" w:eastAsiaTheme="majorEastAsia" w:hAnsiTheme="majorEastAsia"/>
          <w:sz w:val="18"/>
          <w:szCs w:val="18"/>
        </w:rPr>
      </w:pPr>
      <w:r w:rsidRPr="00D7509A">
        <w:rPr>
          <w:rFonts w:asciiTheme="majorEastAsia" w:eastAsiaTheme="majorEastAsia" w:hAnsiTheme="majorEastAsia" w:hint="eastAsia"/>
          <w:sz w:val="18"/>
          <w:szCs w:val="18"/>
        </w:rPr>
        <w:t>３　生活安全</w:t>
      </w:r>
      <w:r w:rsidR="00CF68D3">
        <w:rPr>
          <w:rFonts w:asciiTheme="majorEastAsia" w:eastAsiaTheme="majorEastAsia" w:hAnsiTheme="majorEastAsia" w:hint="eastAsia"/>
          <w:sz w:val="18"/>
          <w:szCs w:val="18"/>
        </w:rPr>
        <w:t>（防犯）</w:t>
      </w:r>
      <w:r w:rsidRPr="00D7509A">
        <w:rPr>
          <w:rFonts w:asciiTheme="majorEastAsia" w:eastAsiaTheme="majorEastAsia" w:hAnsiTheme="majorEastAsia" w:hint="eastAsia"/>
          <w:sz w:val="18"/>
          <w:szCs w:val="18"/>
        </w:rPr>
        <w:t>に関する</w:t>
      </w:r>
      <w:r w:rsidR="00B36736" w:rsidRPr="00D7509A">
        <w:rPr>
          <w:rFonts w:asciiTheme="majorEastAsia" w:eastAsiaTheme="majorEastAsia" w:hAnsiTheme="majorEastAsia" w:hint="eastAsia"/>
          <w:sz w:val="18"/>
          <w:szCs w:val="18"/>
        </w:rPr>
        <w:t>取組</w:t>
      </w:r>
    </w:p>
    <w:p w:rsidR="004557E1" w:rsidRPr="00D7509A" w:rsidRDefault="00B36736" w:rsidP="007F5480">
      <w:pPr>
        <w:spacing w:line="20" w:lineRule="atLeast"/>
        <w:ind w:left="379" w:hangingChars="200" w:hanging="379"/>
        <w:rPr>
          <w:rFonts w:asciiTheme="majorEastAsia" w:eastAsiaTheme="majorEastAsia" w:hAnsiTheme="majorEastAsia"/>
          <w:sz w:val="18"/>
          <w:szCs w:val="18"/>
        </w:rPr>
      </w:pPr>
      <w:r w:rsidRPr="00D7509A">
        <w:rPr>
          <w:rFonts w:asciiTheme="majorEastAsia" w:eastAsiaTheme="majorEastAsia" w:hAnsiTheme="majorEastAsia" w:hint="eastAsia"/>
          <w:sz w:val="18"/>
          <w:szCs w:val="18"/>
        </w:rPr>
        <w:t>（１）</w:t>
      </w:r>
      <w:r w:rsidR="00924701" w:rsidRPr="00D7509A">
        <w:rPr>
          <w:rFonts w:asciiTheme="majorEastAsia" w:eastAsiaTheme="majorEastAsia" w:hAnsiTheme="majorEastAsia" w:hint="eastAsia"/>
          <w:sz w:val="18"/>
          <w:szCs w:val="18"/>
        </w:rPr>
        <w:t>地域防犯研修会</w:t>
      </w:r>
    </w:p>
    <w:p w:rsidR="00924701" w:rsidRPr="00D7509A" w:rsidRDefault="00924701" w:rsidP="00EB575E">
      <w:pPr>
        <w:spacing w:line="20" w:lineRule="atLeast"/>
        <w:ind w:left="379" w:hangingChars="200" w:hanging="379"/>
        <w:rPr>
          <w:rFonts w:asciiTheme="minorEastAsia" w:hAnsiTheme="minorEastAsia"/>
          <w:sz w:val="18"/>
          <w:szCs w:val="18"/>
        </w:rPr>
      </w:pPr>
      <w:r w:rsidRPr="00D7509A">
        <w:rPr>
          <w:rFonts w:asciiTheme="minorEastAsia" w:hAnsiTheme="minorEastAsia" w:hint="eastAsia"/>
          <w:sz w:val="18"/>
          <w:szCs w:val="18"/>
        </w:rPr>
        <w:t xml:space="preserve">　　　</w:t>
      </w:r>
      <w:r w:rsidR="007331C7" w:rsidRPr="00D7509A">
        <w:rPr>
          <w:rFonts w:asciiTheme="minorEastAsia" w:hAnsiTheme="minorEastAsia" w:hint="eastAsia"/>
          <w:sz w:val="18"/>
          <w:szCs w:val="18"/>
        </w:rPr>
        <w:t>教員</w:t>
      </w:r>
      <w:r w:rsidR="00EE3D53">
        <w:rPr>
          <w:rFonts w:asciiTheme="minorEastAsia" w:hAnsiTheme="minorEastAsia" w:hint="eastAsia"/>
          <w:sz w:val="18"/>
          <w:szCs w:val="18"/>
        </w:rPr>
        <w:t>や</w:t>
      </w:r>
      <w:r w:rsidR="007331C7" w:rsidRPr="00D7509A">
        <w:rPr>
          <w:rFonts w:asciiTheme="minorEastAsia" w:hAnsiTheme="minorEastAsia" w:hint="eastAsia"/>
          <w:sz w:val="18"/>
          <w:szCs w:val="18"/>
        </w:rPr>
        <w:t>市町村教育委員会職員</w:t>
      </w:r>
      <w:r w:rsidR="00EE3D53">
        <w:rPr>
          <w:rFonts w:asciiTheme="minorEastAsia" w:hAnsiTheme="minorEastAsia" w:hint="eastAsia"/>
          <w:sz w:val="18"/>
          <w:szCs w:val="18"/>
        </w:rPr>
        <w:t>、</w:t>
      </w:r>
      <w:r w:rsidR="007331C7" w:rsidRPr="00D7509A">
        <w:rPr>
          <w:rFonts w:asciiTheme="minorEastAsia" w:hAnsiTheme="minorEastAsia" w:hint="eastAsia"/>
          <w:sz w:val="18"/>
          <w:szCs w:val="18"/>
        </w:rPr>
        <w:t>学校安全ボランティア</w:t>
      </w:r>
      <w:r w:rsidR="00EE3D53">
        <w:rPr>
          <w:rFonts w:asciiTheme="minorEastAsia" w:hAnsiTheme="minorEastAsia" w:hint="eastAsia"/>
          <w:sz w:val="18"/>
          <w:szCs w:val="18"/>
        </w:rPr>
        <w:t>等</w:t>
      </w:r>
      <w:r w:rsidR="007331C7" w:rsidRPr="00D7509A">
        <w:rPr>
          <w:rFonts w:asciiTheme="minorEastAsia" w:hAnsiTheme="minorEastAsia" w:hint="eastAsia"/>
          <w:sz w:val="18"/>
          <w:szCs w:val="18"/>
        </w:rPr>
        <w:t>を対象に、</w:t>
      </w:r>
      <w:r w:rsidRPr="00D7509A">
        <w:rPr>
          <w:rFonts w:asciiTheme="minorEastAsia" w:hAnsiTheme="minorEastAsia" w:hint="eastAsia"/>
          <w:sz w:val="18"/>
          <w:szCs w:val="18"/>
        </w:rPr>
        <w:t>最新の防犯知識や技術</w:t>
      </w:r>
      <w:r w:rsidR="007331C7" w:rsidRPr="00D7509A">
        <w:rPr>
          <w:rFonts w:asciiTheme="minorEastAsia" w:hAnsiTheme="minorEastAsia" w:hint="eastAsia"/>
          <w:sz w:val="18"/>
          <w:szCs w:val="18"/>
        </w:rPr>
        <w:t>の伝達、「地域安全マップ」づくりの実践発表等を行い、</w:t>
      </w:r>
      <w:r w:rsidRPr="00D7509A">
        <w:rPr>
          <w:rFonts w:asciiTheme="minorEastAsia" w:hAnsiTheme="minorEastAsia" w:hint="eastAsia"/>
          <w:sz w:val="18"/>
          <w:szCs w:val="18"/>
        </w:rPr>
        <w:t>その資質の向上や防犯意識の高揚を図ることを目的として、教育事務所</w:t>
      </w:r>
      <w:r w:rsidR="00EB575E">
        <w:rPr>
          <w:rFonts w:asciiTheme="minorEastAsia" w:hAnsiTheme="minorEastAsia" w:hint="eastAsia"/>
          <w:sz w:val="18"/>
          <w:szCs w:val="18"/>
        </w:rPr>
        <w:t>毎に１～２月に</w:t>
      </w:r>
      <w:r w:rsidRPr="00D7509A">
        <w:rPr>
          <w:rFonts w:asciiTheme="minorEastAsia" w:hAnsiTheme="minorEastAsia" w:hint="eastAsia"/>
          <w:sz w:val="18"/>
          <w:szCs w:val="18"/>
        </w:rPr>
        <w:t>開催しています。</w:t>
      </w:r>
    </w:p>
    <w:p w:rsidR="00AE3A03" w:rsidRDefault="00AE3A03" w:rsidP="007F5480">
      <w:pPr>
        <w:spacing w:line="20" w:lineRule="atLeast"/>
        <w:ind w:left="379" w:hangingChars="200" w:hanging="379"/>
        <w:rPr>
          <w:rFonts w:asciiTheme="majorEastAsia" w:eastAsiaTheme="majorEastAsia" w:hAnsiTheme="majorEastAsia"/>
          <w:sz w:val="18"/>
          <w:szCs w:val="18"/>
        </w:rPr>
      </w:pPr>
      <w:r w:rsidRPr="00D7509A">
        <w:rPr>
          <w:rFonts w:asciiTheme="majorEastAsia" w:eastAsiaTheme="majorEastAsia" w:hAnsiTheme="majorEastAsia" w:hint="eastAsia"/>
          <w:sz w:val="18"/>
          <w:szCs w:val="18"/>
        </w:rPr>
        <w:t>（２）地域や関係機関と連携した防犯教育公開事業</w:t>
      </w:r>
    </w:p>
    <w:p w:rsidR="00EB575E" w:rsidRPr="00D7509A" w:rsidRDefault="00EB575E" w:rsidP="00EB575E">
      <w:pPr>
        <w:spacing w:line="20" w:lineRule="atLeast"/>
        <w:ind w:leftChars="200" w:left="419"/>
        <w:rPr>
          <w:rFonts w:asciiTheme="majorEastAsia" w:eastAsiaTheme="majorEastAsia" w:hAnsiTheme="majorEastAsia"/>
          <w:sz w:val="18"/>
          <w:szCs w:val="18"/>
        </w:rPr>
      </w:pPr>
      <w:r>
        <w:rPr>
          <w:rFonts w:asciiTheme="majorEastAsia" w:eastAsiaTheme="majorEastAsia" w:hAnsiTheme="majorEastAsia" w:hint="eastAsia"/>
          <w:sz w:val="18"/>
          <w:szCs w:val="18"/>
        </w:rPr>
        <w:t>（学校安全総合支援事業）</w:t>
      </w:r>
    </w:p>
    <w:p w:rsidR="00042C48" w:rsidRDefault="003D3C75" w:rsidP="000F338A">
      <w:pPr>
        <w:spacing w:line="20" w:lineRule="atLeast"/>
        <w:ind w:leftChars="199" w:left="417" w:firstLineChars="100" w:firstLine="190"/>
        <w:rPr>
          <w:rFonts w:asciiTheme="minorEastAsia" w:hAnsiTheme="minorEastAsia"/>
          <w:sz w:val="18"/>
          <w:szCs w:val="18"/>
        </w:rPr>
      </w:pPr>
      <w:r>
        <w:rPr>
          <w:rFonts w:asciiTheme="minorEastAsia" w:hAnsiTheme="minorEastAsia" w:hint="eastAsia"/>
          <w:sz w:val="18"/>
          <w:szCs w:val="18"/>
        </w:rPr>
        <w:t>文部科学</w:t>
      </w:r>
      <w:r w:rsidR="00AE3A03" w:rsidRPr="00D7509A">
        <w:rPr>
          <w:rFonts w:asciiTheme="minorEastAsia" w:hAnsiTheme="minorEastAsia" w:hint="eastAsia"/>
          <w:sz w:val="18"/>
          <w:szCs w:val="18"/>
        </w:rPr>
        <w:t>省の委託を受け、</w:t>
      </w:r>
      <w:r w:rsidR="000F338A">
        <w:rPr>
          <w:rFonts w:asciiTheme="minorEastAsia" w:hAnsiTheme="minorEastAsia" w:hint="eastAsia"/>
          <w:sz w:val="18"/>
          <w:szCs w:val="18"/>
        </w:rPr>
        <w:t>市原市をモデル地域、</w:t>
      </w:r>
      <w:r w:rsidR="00F17CF4">
        <w:rPr>
          <w:rFonts w:asciiTheme="minorEastAsia" w:hAnsiTheme="minorEastAsia" w:hint="eastAsia"/>
          <w:sz w:val="18"/>
          <w:szCs w:val="18"/>
        </w:rPr>
        <w:t>市原市立光風台小</w:t>
      </w:r>
      <w:r w:rsidR="00AE3A03" w:rsidRPr="00D7509A">
        <w:rPr>
          <w:rFonts w:asciiTheme="minorEastAsia" w:hAnsiTheme="minorEastAsia" w:hint="eastAsia"/>
          <w:sz w:val="18"/>
          <w:szCs w:val="18"/>
        </w:rPr>
        <w:t>学校</w:t>
      </w:r>
      <w:r w:rsidR="00F17CF4">
        <w:rPr>
          <w:rFonts w:asciiTheme="minorEastAsia" w:hAnsiTheme="minorEastAsia" w:hint="eastAsia"/>
          <w:sz w:val="18"/>
          <w:szCs w:val="18"/>
        </w:rPr>
        <w:t>を拠点校として、</w:t>
      </w:r>
      <w:r w:rsidR="00AE3A03" w:rsidRPr="00D7509A">
        <w:rPr>
          <w:rFonts w:asciiTheme="minorEastAsia" w:hAnsiTheme="minorEastAsia" w:hint="eastAsia"/>
          <w:sz w:val="18"/>
          <w:szCs w:val="18"/>
        </w:rPr>
        <w:t>学校</w:t>
      </w:r>
      <w:r w:rsidR="00EE3D53">
        <w:rPr>
          <w:rFonts w:asciiTheme="minorEastAsia" w:hAnsiTheme="minorEastAsia" w:hint="eastAsia"/>
          <w:sz w:val="18"/>
          <w:szCs w:val="18"/>
        </w:rPr>
        <w:t>と</w:t>
      </w:r>
      <w:r w:rsidR="000F338A">
        <w:rPr>
          <w:rFonts w:asciiTheme="minorEastAsia" w:hAnsiTheme="minorEastAsia" w:hint="eastAsia"/>
          <w:sz w:val="18"/>
          <w:szCs w:val="18"/>
        </w:rPr>
        <w:t>家庭、</w:t>
      </w:r>
      <w:r w:rsidR="00AE3A03" w:rsidRPr="00D7509A">
        <w:rPr>
          <w:rFonts w:asciiTheme="minorEastAsia" w:hAnsiTheme="minorEastAsia" w:hint="eastAsia"/>
          <w:sz w:val="18"/>
          <w:szCs w:val="18"/>
        </w:rPr>
        <w:t>地域、科学警察研究所が連携し、</w:t>
      </w:r>
      <w:r w:rsidR="004F1756" w:rsidRPr="00D7509A">
        <w:rPr>
          <w:rFonts w:asciiTheme="minorEastAsia" w:hAnsiTheme="minorEastAsia" w:hint="eastAsia"/>
          <w:sz w:val="18"/>
          <w:szCs w:val="18"/>
        </w:rPr>
        <w:t>「</w:t>
      </w:r>
      <w:r w:rsidR="00F17CF4">
        <w:rPr>
          <w:rFonts w:asciiTheme="minorEastAsia" w:hAnsiTheme="minorEastAsia" w:hint="eastAsia"/>
          <w:sz w:val="18"/>
          <w:szCs w:val="18"/>
        </w:rPr>
        <w:t>自分の命は自分で守ることができる児童をめざして～地域とともに作る『聞き書きマップ』を通して～</w:t>
      </w:r>
      <w:r w:rsidR="004F1756" w:rsidRPr="00D7509A">
        <w:rPr>
          <w:rFonts w:asciiTheme="minorEastAsia" w:hAnsiTheme="minorEastAsia" w:hint="eastAsia"/>
          <w:sz w:val="18"/>
          <w:szCs w:val="18"/>
        </w:rPr>
        <w:t>」をテーマに</w:t>
      </w:r>
      <w:r w:rsidR="00042C48" w:rsidRPr="00D7509A">
        <w:rPr>
          <w:rFonts w:asciiTheme="minorEastAsia" w:hAnsiTheme="minorEastAsia" w:hint="eastAsia"/>
          <w:sz w:val="18"/>
          <w:szCs w:val="18"/>
        </w:rPr>
        <w:t>防犯教育に取り組み</w:t>
      </w:r>
      <w:r w:rsidR="00775F00">
        <w:rPr>
          <w:rFonts w:asciiTheme="minorEastAsia" w:hAnsiTheme="minorEastAsia" w:hint="eastAsia"/>
          <w:sz w:val="18"/>
          <w:szCs w:val="18"/>
        </w:rPr>
        <w:t>、</w:t>
      </w:r>
      <w:r w:rsidR="001459AD">
        <w:rPr>
          <w:rFonts w:asciiTheme="minorEastAsia" w:hAnsiTheme="minorEastAsia" w:hint="eastAsia"/>
          <w:sz w:val="18"/>
          <w:szCs w:val="18"/>
        </w:rPr>
        <w:t>１１月に授業公開</w:t>
      </w:r>
      <w:r w:rsidR="000F338A">
        <w:rPr>
          <w:rFonts w:asciiTheme="minorEastAsia" w:hAnsiTheme="minorEastAsia" w:hint="eastAsia"/>
          <w:sz w:val="18"/>
          <w:szCs w:val="18"/>
        </w:rPr>
        <w:t>を</w:t>
      </w:r>
      <w:r w:rsidR="001459AD">
        <w:rPr>
          <w:rFonts w:asciiTheme="minorEastAsia" w:hAnsiTheme="minorEastAsia" w:hint="eastAsia"/>
          <w:sz w:val="18"/>
          <w:szCs w:val="18"/>
        </w:rPr>
        <w:t>行</w:t>
      </w:r>
      <w:r w:rsidR="000F338A">
        <w:rPr>
          <w:rFonts w:asciiTheme="minorEastAsia" w:hAnsiTheme="minorEastAsia" w:hint="eastAsia"/>
          <w:sz w:val="18"/>
          <w:szCs w:val="18"/>
        </w:rPr>
        <w:t>いました</w:t>
      </w:r>
      <w:r w:rsidR="004B2C9F">
        <w:rPr>
          <w:rFonts w:asciiTheme="minorEastAsia" w:hAnsiTheme="minorEastAsia" w:hint="eastAsia"/>
          <w:sz w:val="18"/>
          <w:szCs w:val="18"/>
        </w:rPr>
        <w:t>。</w:t>
      </w:r>
    </w:p>
    <w:p w:rsidR="004B2C9F" w:rsidRPr="00EE3D53" w:rsidRDefault="004B2C9F" w:rsidP="004B2C9F">
      <w:pPr>
        <w:spacing w:line="20" w:lineRule="atLeast"/>
        <w:ind w:left="569" w:hangingChars="300" w:hanging="569"/>
        <w:rPr>
          <w:rFonts w:asciiTheme="minorEastAsia" w:hAnsiTheme="minorEastAsia"/>
          <w:sz w:val="18"/>
          <w:szCs w:val="18"/>
        </w:rPr>
      </w:pPr>
    </w:p>
    <w:p w:rsidR="004557E1" w:rsidRDefault="004557E1" w:rsidP="007F5480">
      <w:pPr>
        <w:spacing w:line="20" w:lineRule="atLeast"/>
        <w:rPr>
          <w:rFonts w:asciiTheme="majorEastAsia" w:eastAsiaTheme="majorEastAsia" w:hAnsiTheme="majorEastAsia"/>
          <w:sz w:val="18"/>
          <w:szCs w:val="18"/>
        </w:rPr>
      </w:pPr>
      <w:r w:rsidRPr="00D7509A">
        <w:rPr>
          <w:rFonts w:asciiTheme="majorEastAsia" w:eastAsiaTheme="majorEastAsia" w:hAnsiTheme="majorEastAsia" w:hint="eastAsia"/>
          <w:sz w:val="18"/>
          <w:szCs w:val="18"/>
        </w:rPr>
        <w:t>４　交通安全に関する</w:t>
      </w:r>
      <w:r w:rsidR="005643E9" w:rsidRPr="00D7509A">
        <w:rPr>
          <w:rFonts w:asciiTheme="majorEastAsia" w:eastAsiaTheme="majorEastAsia" w:hAnsiTheme="majorEastAsia" w:hint="eastAsia"/>
          <w:sz w:val="18"/>
          <w:szCs w:val="18"/>
        </w:rPr>
        <w:t>取組</w:t>
      </w:r>
    </w:p>
    <w:p w:rsidR="00357CF1" w:rsidRDefault="00902793" w:rsidP="007F5480">
      <w:pPr>
        <w:spacing w:line="20" w:lineRule="atLeast"/>
        <w:rPr>
          <w:rFonts w:asciiTheme="majorEastAsia" w:eastAsiaTheme="majorEastAsia" w:hAnsiTheme="majorEastAsia"/>
          <w:sz w:val="18"/>
          <w:szCs w:val="18"/>
        </w:rPr>
      </w:pPr>
      <w:r>
        <w:rPr>
          <w:rFonts w:asciiTheme="minorEastAsia" w:hAnsiTheme="minorEastAsia"/>
          <w:noProof/>
          <w:sz w:val="18"/>
          <w:szCs w:val="18"/>
        </w:rPr>
        <w:drawing>
          <wp:anchor distT="0" distB="0" distL="36195" distR="36195" simplePos="0" relativeHeight="251655168" behindDoc="0" locked="0" layoutInCell="1" allowOverlap="1" wp14:anchorId="2946E6FD" wp14:editId="20185127">
            <wp:simplePos x="0" y="0"/>
            <wp:positionH relativeFrom="column">
              <wp:posOffset>1529080</wp:posOffset>
            </wp:positionH>
            <wp:positionV relativeFrom="paragraph">
              <wp:posOffset>215900</wp:posOffset>
            </wp:positionV>
            <wp:extent cx="1581150" cy="1133475"/>
            <wp:effectExtent l="0" t="0" r="0" b="9525"/>
            <wp:wrapThrough wrapText="bothSides">
              <wp:wrapPolygon edited="0">
                <wp:start x="0" y="0"/>
                <wp:lineTo x="0" y="17788"/>
                <wp:lineTo x="7287" y="21418"/>
                <wp:lineTo x="21080" y="21418"/>
                <wp:lineTo x="21340" y="20692"/>
                <wp:lineTo x="20039" y="18877"/>
                <wp:lineTo x="18477" y="17425"/>
                <wp:lineTo x="19518" y="15247"/>
                <wp:lineTo x="20299" y="10528"/>
                <wp:lineTo x="18998" y="5808"/>
                <wp:lineTo x="13793" y="5808"/>
                <wp:lineTo x="21340" y="3630"/>
                <wp:lineTo x="21340"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1150" cy="1133475"/>
                    </a:xfrm>
                    <a:prstGeom prst="rect">
                      <a:avLst/>
                    </a:prstGeom>
                  </pic:spPr>
                </pic:pic>
              </a:graphicData>
            </a:graphic>
            <wp14:sizeRelH relativeFrom="page">
              <wp14:pctWidth>0</wp14:pctWidth>
            </wp14:sizeRelH>
            <wp14:sizeRelV relativeFrom="page">
              <wp14:pctHeight>0</wp14:pctHeight>
            </wp14:sizeRelV>
          </wp:anchor>
        </w:drawing>
      </w:r>
      <w:r w:rsidR="00357CF1" w:rsidRPr="00D7509A">
        <w:rPr>
          <w:rFonts w:asciiTheme="majorEastAsia" w:eastAsiaTheme="majorEastAsia" w:hAnsiTheme="majorEastAsia" w:hint="eastAsia"/>
          <w:sz w:val="18"/>
          <w:szCs w:val="18"/>
        </w:rPr>
        <w:t>（１）</w:t>
      </w:r>
      <w:r w:rsidR="00357CF1">
        <w:rPr>
          <w:rFonts w:asciiTheme="majorEastAsia" w:eastAsiaTheme="majorEastAsia" w:hAnsiTheme="majorEastAsia" w:hint="eastAsia"/>
          <w:sz w:val="18"/>
          <w:szCs w:val="18"/>
        </w:rPr>
        <w:t>交通安全啓発資料の作成・配付</w:t>
      </w:r>
    </w:p>
    <w:p w:rsidR="00357CF1" w:rsidRDefault="00357CF1" w:rsidP="00357CF1">
      <w:pPr>
        <w:spacing w:line="20" w:lineRule="atLeast"/>
        <w:ind w:left="379" w:hangingChars="200" w:hanging="379"/>
        <w:rPr>
          <w:rFonts w:asciiTheme="minorEastAsia" w:hAnsiTheme="minorEastAsia"/>
          <w:sz w:val="18"/>
          <w:szCs w:val="18"/>
        </w:rPr>
      </w:pPr>
      <w:r>
        <w:rPr>
          <w:rFonts w:asciiTheme="majorEastAsia" w:eastAsiaTheme="majorEastAsia" w:hAnsiTheme="majorEastAsia" w:hint="eastAsia"/>
          <w:sz w:val="18"/>
          <w:szCs w:val="18"/>
        </w:rPr>
        <w:t xml:space="preserve">　　　</w:t>
      </w:r>
      <w:r>
        <w:rPr>
          <w:rFonts w:asciiTheme="minorEastAsia" w:hAnsiTheme="minorEastAsia" w:hint="eastAsia"/>
          <w:sz w:val="18"/>
          <w:szCs w:val="18"/>
        </w:rPr>
        <w:t>秋の全国交通安全運動期間</w:t>
      </w:r>
      <w:r w:rsidR="00744401">
        <w:rPr>
          <w:rFonts w:asciiTheme="minorEastAsia" w:hAnsiTheme="minorEastAsia" w:hint="eastAsia"/>
          <w:sz w:val="18"/>
          <w:szCs w:val="18"/>
        </w:rPr>
        <w:t>前の</w:t>
      </w:r>
      <w:r w:rsidR="00263012">
        <w:rPr>
          <w:rFonts w:asciiTheme="minorEastAsia" w:hAnsiTheme="minorEastAsia" w:hint="eastAsia"/>
          <w:sz w:val="18"/>
          <w:szCs w:val="18"/>
        </w:rPr>
        <w:t>９</w:t>
      </w:r>
      <w:r w:rsidR="00744401">
        <w:rPr>
          <w:rFonts w:asciiTheme="minorEastAsia" w:hAnsiTheme="minorEastAsia" w:hint="eastAsia"/>
          <w:sz w:val="18"/>
          <w:szCs w:val="18"/>
        </w:rPr>
        <w:t>月に、児童生徒の交通事故の状況や発達段階に合わせた４種類の交通安全啓発ポスターを</w:t>
      </w:r>
      <w:r w:rsidR="00744401">
        <w:rPr>
          <w:rFonts w:asciiTheme="minorEastAsia" w:hAnsiTheme="minorEastAsia" w:hint="eastAsia"/>
          <w:sz w:val="18"/>
          <w:szCs w:val="18"/>
        </w:rPr>
        <w:lastRenderedPageBreak/>
        <w:t>授</w:t>
      </w:r>
      <w:r>
        <w:rPr>
          <w:rFonts w:asciiTheme="minorEastAsia" w:hAnsiTheme="minorEastAsia" w:hint="eastAsia"/>
          <w:sz w:val="18"/>
          <w:szCs w:val="18"/>
        </w:rPr>
        <w:t>業展開例や、ワークシート例とともに作成・配付しました。</w:t>
      </w:r>
    </w:p>
    <w:p w:rsidR="00744401" w:rsidRDefault="00744401" w:rsidP="00744401">
      <w:pPr>
        <w:spacing w:line="20" w:lineRule="atLeast"/>
        <w:ind w:left="379" w:hangingChars="200" w:hanging="379"/>
        <w:rPr>
          <w:rFonts w:asciiTheme="minorEastAsia" w:hAnsiTheme="minorEastAsia"/>
          <w:sz w:val="18"/>
          <w:szCs w:val="18"/>
        </w:rPr>
      </w:pPr>
      <w:r>
        <w:rPr>
          <w:rFonts w:asciiTheme="minorEastAsia" w:hAnsiTheme="minorEastAsia" w:hint="eastAsia"/>
          <w:sz w:val="18"/>
          <w:szCs w:val="18"/>
        </w:rPr>
        <w:t xml:space="preserve">　　　小学校低学年では、「安全な歩行の仕方」、小学校中学年以上では、「千葉県自転車の安全で適正な利用の促進に関する条例」及び「ちばサイクルール」の周知</w:t>
      </w:r>
      <w:r w:rsidR="00263012">
        <w:rPr>
          <w:rFonts w:asciiTheme="minorEastAsia" w:hAnsiTheme="minorEastAsia" w:hint="eastAsia"/>
          <w:sz w:val="18"/>
          <w:szCs w:val="18"/>
        </w:rPr>
        <w:t>徹底を</w:t>
      </w:r>
      <w:r w:rsidR="00640FF6">
        <w:rPr>
          <w:rFonts w:asciiTheme="minorEastAsia" w:hAnsiTheme="minorEastAsia" w:hint="eastAsia"/>
          <w:sz w:val="18"/>
          <w:szCs w:val="18"/>
        </w:rPr>
        <w:t>重点</w:t>
      </w:r>
      <w:r w:rsidR="00263012">
        <w:rPr>
          <w:rFonts w:asciiTheme="minorEastAsia" w:hAnsiTheme="minorEastAsia" w:hint="eastAsia"/>
          <w:sz w:val="18"/>
          <w:szCs w:val="18"/>
        </w:rPr>
        <w:t>とし</w:t>
      </w:r>
      <w:r w:rsidR="00640FF6">
        <w:rPr>
          <w:rFonts w:asciiTheme="minorEastAsia" w:hAnsiTheme="minorEastAsia" w:hint="eastAsia"/>
          <w:sz w:val="18"/>
          <w:szCs w:val="18"/>
        </w:rPr>
        <w:t>た内容とし</w:t>
      </w:r>
      <w:r w:rsidR="00263012">
        <w:rPr>
          <w:rFonts w:asciiTheme="minorEastAsia" w:hAnsiTheme="minorEastAsia" w:hint="eastAsia"/>
          <w:sz w:val="18"/>
          <w:szCs w:val="18"/>
        </w:rPr>
        <w:t>、各学校での活用推進を図ってきました。</w:t>
      </w:r>
    </w:p>
    <w:p w:rsidR="006D1EA0" w:rsidRDefault="00263012" w:rsidP="00775F00">
      <w:pPr>
        <w:spacing w:line="20" w:lineRule="atLeast"/>
        <w:ind w:left="379" w:hangingChars="200" w:hanging="379"/>
        <w:rPr>
          <w:rFonts w:asciiTheme="minorEastAsia" w:hAnsiTheme="minorEastAsia"/>
          <w:noProof/>
          <w:sz w:val="18"/>
          <w:szCs w:val="18"/>
        </w:rPr>
      </w:pPr>
      <w:r>
        <w:rPr>
          <w:rFonts w:asciiTheme="minorEastAsia" w:hAnsiTheme="minorEastAsia" w:hint="eastAsia"/>
          <w:sz w:val="18"/>
          <w:szCs w:val="18"/>
        </w:rPr>
        <w:t xml:space="preserve">　　　</w:t>
      </w:r>
      <w:r w:rsidR="00063CDE">
        <w:rPr>
          <w:rFonts w:ascii="ＭＳ Ｐゴシック" w:eastAsia="ＭＳ Ｐゴシック" w:hAnsi="ＭＳ Ｐゴシック"/>
          <w:noProof/>
          <w:kern w:val="0"/>
        </w:rPr>
        <w:drawing>
          <wp:anchor distT="0" distB="0" distL="114300" distR="114300" simplePos="0" relativeHeight="251669504" behindDoc="0" locked="0" layoutInCell="1" allowOverlap="1" wp14:anchorId="591D8877" wp14:editId="5D092C7F">
            <wp:simplePos x="0" y="0"/>
            <wp:positionH relativeFrom="column">
              <wp:posOffset>1033145</wp:posOffset>
            </wp:positionH>
            <wp:positionV relativeFrom="paragraph">
              <wp:posOffset>6350</wp:posOffset>
            </wp:positionV>
            <wp:extent cx="981780" cy="138874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81780" cy="1388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ＭＳ Ｐゴシック" w:eastAsia="ＭＳ Ｐゴシック" w:hAnsi="ＭＳ Ｐゴシック"/>
          <w:noProof/>
          <w:kern w:val="0"/>
        </w:rPr>
        <w:drawing>
          <wp:anchor distT="0" distB="0" distL="114300" distR="114300" simplePos="0" relativeHeight="251673600" behindDoc="0" locked="0" layoutInCell="1" allowOverlap="1" wp14:anchorId="5CFA0F7A" wp14:editId="003097A3">
            <wp:simplePos x="0" y="0"/>
            <wp:positionH relativeFrom="column">
              <wp:posOffset>2091055</wp:posOffset>
            </wp:positionH>
            <wp:positionV relativeFrom="paragraph">
              <wp:posOffset>6985</wp:posOffset>
            </wp:positionV>
            <wp:extent cx="982345" cy="1388976"/>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82534" cy="138924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ＭＳ Ｐゴシック" w:eastAsia="ＭＳ Ｐゴシック" w:hAnsi="ＭＳ Ｐゴシック"/>
          <w:noProof/>
          <w:kern w:val="0"/>
        </w:rPr>
        <w:drawing>
          <wp:anchor distT="0" distB="0" distL="114300" distR="114300" simplePos="0" relativeHeight="251663360" behindDoc="0" locked="0" layoutInCell="1" allowOverlap="1" wp14:anchorId="19E2617A" wp14:editId="1CC23294">
            <wp:simplePos x="0" y="0"/>
            <wp:positionH relativeFrom="column">
              <wp:posOffset>-4445</wp:posOffset>
            </wp:positionH>
            <wp:positionV relativeFrom="paragraph">
              <wp:posOffset>16955</wp:posOffset>
            </wp:positionV>
            <wp:extent cx="969960" cy="13716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69960" cy="137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D1EA0" w:rsidRDefault="006D1EA0" w:rsidP="007F5480">
      <w:pPr>
        <w:spacing w:line="20" w:lineRule="atLeast"/>
        <w:ind w:leftChars="200" w:left="419" w:firstLineChars="100" w:firstLine="190"/>
        <w:rPr>
          <w:rFonts w:asciiTheme="minorEastAsia" w:hAnsiTheme="minorEastAsia"/>
          <w:noProof/>
          <w:sz w:val="18"/>
          <w:szCs w:val="18"/>
        </w:rPr>
      </w:pPr>
    </w:p>
    <w:p w:rsidR="006D1EA0" w:rsidRDefault="006D1EA0" w:rsidP="007F5480">
      <w:pPr>
        <w:spacing w:line="20" w:lineRule="atLeast"/>
        <w:ind w:leftChars="200" w:left="419" w:firstLineChars="100" w:firstLine="190"/>
        <w:rPr>
          <w:rFonts w:asciiTheme="minorEastAsia" w:hAnsiTheme="minorEastAsia"/>
          <w:sz w:val="18"/>
          <w:szCs w:val="18"/>
        </w:rPr>
      </w:pPr>
    </w:p>
    <w:p w:rsidR="006D1EA0" w:rsidRDefault="006D1EA0" w:rsidP="007F5480">
      <w:pPr>
        <w:spacing w:line="20" w:lineRule="atLeast"/>
        <w:ind w:leftChars="200" w:left="419" w:firstLineChars="100" w:firstLine="190"/>
        <w:rPr>
          <w:rFonts w:asciiTheme="minorEastAsia" w:hAnsiTheme="minorEastAsia"/>
          <w:sz w:val="18"/>
          <w:szCs w:val="18"/>
        </w:rPr>
      </w:pPr>
    </w:p>
    <w:p w:rsidR="006D1EA0" w:rsidRDefault="006D1EA0" w:rsidP="007F5480">
      <w:pPr>
        <w:spacing w:line="20" w:lineRule="atLeast"/>
        <w:ind w:leftChars="200" w:left="419" w:firstLineChars="100" w:firstLine="190"/>
        <w:rPr>
          <w:rFonts w:asciiTheme="minorEastAsia" w:hAnsiTheme="minorEastAsia"/>
          <w:sz w:val="18"/>
          <w:szCs w:val="18"/>
        </w:rPr>
      </w:pPr>
    </w:p>
    <w:p w:rsidR="006D1EA0" w:rsidRDefault="006D1EA0" w:rsidP="007F5480">
      <w:pPr>
        <w:spacing w:line="20" w:lineRule="atLeast"/>
        <w:ind w:leftChars="200" w:left="419" w:firstLineChars="100" w:firstLine="190"/>
        <w:rPr>
          <w:rFonts w:asciiTheme="minorEastAsia" w:hAnsiTheme="minorEastAsia"/>
          <w:sz w:val="18"/>
          <w:szCs w:val="18"/>
        </w:rPr>
      </w:pPr>
    </w:p>
    <w:p w:rsidR="006D1EA0" w:rsidRDefault="006D1EA0" w:rsidP="007F5480">
      <w:pPr>
        <w:spacing w:line="20" w:lineRule="atLeast"/>
        <w:ind w:leftChars="200" w:left="419" w:firstLineChars="100" w:firstLine="190"/>
        <w:rPr>
          <w:rFonts w:asciiTheme="minorEastAsia" w:hAnsiTheme="minorEastAsia"/>
          <w:sz w:val="18"/>
          <w:szCs w:val="18"/>
        </w:rPr>
      </w:pPr>
    </w:p>
    <w:p w:rsidR="006D1EA0" w:rsidRPr="00D7509A" w:rsidRDefault="00533AA8" w:rsidP="007F5480">
      <w:pPr>
        <w:spacing w:line="20" w:lineRule="atLeast"/>
        <w:ind w:leftChars="200" w:left="419" w:firstLineChars="100" w:firstLine="20"/>
        <w:rPr>
          <w:rFonts w:asciiTheme="minorEastAsia" w:hAnsiTheme="minorEastAsia"/>
          <w:sz w:val="18"/>
          <w:szCs w:val="18"/>
        </w:rPr>
      </w:pPr>
      <w:r>
        <w:rPr>
          <w:rFonts w:ascii="Times New Roman" w:eastAsia="Times New Roman" w:hAnsi="Times New Roman" w:cs="Times New Roman"/>
          <w:noProof/>
          <w:color w:val="000000"/>
          <w:kern w:val="0"/>
          <w:sz w:val="0"/>
          <w:szCs w:val="0"/>
          <w:u w:color="000000"/>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6350</wp:posOffset>
                </wp:positionV>
                <wp:extent cx="800100" cy="171450"/>
                <wp:effectExtent l="0" t="0" r="4445" b="31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EA0" w:rsidRPr="00640FF6" w:rsidRDefault="006D1EA0" w:rsidP="00063CDE">
                            <w:pPr>
                              <w:jc w:val="center"/>
                              <w:rPr>
                                <w:rFonts w:asciiTheme="minorEastAsia" w:hAnsiTheme="minorEastAsia"/>
                                <w:spacing w:val="-14"/>
                                <w:sz w:val="16"/>
                              </w:rPr>
                            </w:pPr>
                            <w:r w:rsidRPr="00640FF6">
                              <w:rPr>
                                <w:rFonts w:asciiTheme="minorEastAsia" w:hAnsiTheme="minorEastAsia" w:hint="eastAsia"/>
                                <w:spacing w:val="-14"/>
                                <w:sz w:val="16"/>
                              </w:rPr>
                              <w:t>小学</w:t>
                            </w:r>
                            <w:r w:rsidR="00263012" w:rsidRPr="00640FF6">
                              <w:rPr>
                                <w:rFonts w:asciiTheme="minorEastAsia" w:hAnsiTheme="minorEastAsia" w:hint="eastAsia"/>
                                <w:spacing w:val="-14"/>
                                <w:sz w:val="16"/>
                              </w:rPr>
                              <w:t>校低学年</w:t>
                            </w:r>
                            <w:r w:rsidRPr="00640FF6">
                              <w:rPr>
                                <w:rFonts w:asciiTheme="minorEastAsia" w:hAnsiTheme="minorEastAsia" w:hint="eastAsia"/>
                                <w:spacing w:val="-14"/>
                                <w:sz w:val="16"/>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9pt;margin-top:.5pt;width:63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0BlgwIAABMFAAAOAAAAZHJzL2Uyb0RvYy54bWysVG1v2yAQ/j5p/wHxPbUdOU1s1an6skyT&#10;uhep3Q8gBsdomGNAYndT//sOnKRZt0nTNH/AwB0Pd/c8x8Xl0CmyE9ZJ0BXNzlJKhK6BS72p6OeH&#10;1WRBifNMc6ZAi4o+Ckcvl69fXfSmFFNoQXFhCYJoV/amoq33pkwSV7eiY+4MjNBobMB2zOPSbhJu&#10;WY/onUqmaXqe9GC5sVAL53D3djTSZcRvGlH7j03jhCeqohibj6ON4zqMyfKClRvLTCvrfRjsH6Lo&#10;mNR46RHqlnlGtlb+AtXJ2oKDxp/V0CXQNLIWMQfMJktfZHPfMiNiLlgcZ45lcv8Ptv6w+2SJ5BWd&#10;U6JZhxQ9iMGTaxhIHqrTG1ei071BNz/gNrIcM3XmDuovjmi4aZneiCtroW8F4xhdFk4mJ0dHHBdA&#10;1v174HgN23qIQENju1A6LAZBdGTp8chMCKXGzUWK1UFLjaZsnuWzyFzCysNhY51/K6AjYVJRi8RH&#10;cLa7cz4Ew8qDS7jLgZJ8JZWKC7tZ3yhLdgxFsopfjP+Fm9LBWUM4NiKOOxgj3hFsIdpI+vcim+bp&#10;9bSYrM4X80m+ymeTYp4uJmlWXBfnaV7kt6unEGCWl63kXOg7qcVBgFn+dwTvW2GUTpQg6StazKaz&#10;kaE/JpnG73dJdtJjPyrZxZqjW3BiZeD1jeZx7plU4zz5OfxYZazB4R+rElUQiB8l4If1EOUWJRIU&#10;sgb+iLKwgLQhw/iW4KQF+42SHvuyou7rlllBiXqnUVrzfFrMsJHjYrEo8Ig9NaxPDEzXCFRRT8k4&#10;vfFj62+NlZsW7xmlrOEKxdjIKJTnmPYSxs6LGe1fidDap+vo9fyWLX8AAAD//wMAUEsDBBQABgAI&#10;AAAAIQBd/X5e2QAAAAYBAAAPAAAAZHJzL2Rvd25yZXYueG1sTI/BTsMwEETvSPyDtUjcqEMRKIQ4&#10;VamEUI9tEedtvCSh8TqK3cbl69me4Dg7q5k35SK5Xp1oDJ1nA/ezDBRx7W3HjYGP3dtdDipEZIu9&#10;ZzJwpgCL6vqqxML6iTd02sZGSQiHAg20MQ6F1qFuyWGY+YFYvC8/Oowix0bbEScJd72eZ9mTdtix&#10;NLQ40Kql+rA9OgPrTzq/59hvhtX3YfpJzet6aZMxtzdp+QIqUop/z3DBF3SohGnvj2yD6g08C3iU&#10;swy6uA+PovcG5nkGuir1f/zqFwAA//8DAFBLAQItABQABgAIAAAAIQC2gziS/gAAAOEBAAATAAAA&#10;AAAAAAAAAAAAAAAAAABbQ29udGVudF9UeXBlc10ueG1sUEsBAi0AFAAGAAgAAAAhADj9If/WAAAA&#10;lAEAAAsAAAAAAAAAAAAAAAAALwEAAF9yZWxzLy5yZWxzUEsBAi0AFAAGAAgAAAAhALCrQGWDAgAA&#10;EwUAAA4AAAAAAAAAAAAAAAAALgIAAGRycy9lMm9Eb2MueG1sUEsBAi0AFAAGAAgAAAAhAF39fl7Z&#10;AAAABgEAAA8AAAAAAAAAAAAAAAAA3QQAAGRycy9kb3ducmV2LnhtbFBLBQYAAAAABAAEAPMAAADj&#10;BQAAAAA=&#10;" stroked="f">
                <v:textbox inset="5.85pt,.7pt,5.85pt,.7pt">
                  <w:txbxContent>
                    <w:p w:rsidR="006D1EA0" w:rsidRPr="00640FF6" w:rsidRDefault="006D1EA0" w:rsidP="00063CDE">
                      <w:pPr>
                        <w:jc w:val="center"/>
                        <w:rPr>
                          <w:rFonts w:asciiTheme="minorEastAsia" w:hAnsiTheme="minorEastAsia"/>
                          <w:spacing w:val="-14"/>
                          <w:sz w:val="16"/>
                        </w:rPr>
                      </w:pPr>
                      <w:r w:rsidRPr="00640FF6">
                        <w:rPr>
                          <w:rFonts w:asciiTheme="minorEastAsia" w:hAnsiTheme="minorEastAsia" w:hint="eastAsia"/>
                          <w:spacing w:val="-14"/>
                          <w:sz w:val="16"/>
                        </w:rPr>
                        <w:t>小学</w:t>
                      </w:r>
                      <w:r w:rsidR="00263012" w:rsidRPr="00640FF6">
                        <w:rPr>
                          <w:rFonts w:asciiTheme="minorEastAsia" w:hAnsiTheme="minorEastAsia" w:hint="eastAsia"/>
                          <w:spacing w:val="-14"/>
                          <w:sz w:val="16"/>
                        </w:rPr>
                        <w:t>校低学年</w:t>
                      </w:r>
                      <w:r w:rsidRPr="00640FF6">
                        <w:rPr>
                          <w:rFonts w:asciiTheme="minorEastAsia" w:hAnsiTheme="minorEastAsia" w:hint="eastAsia"/>
                          <w:spacing w:val="-14"/>
                          <w:sz w:val="16"/>
                        </w:rPr>
                        <w:t>用</w:t>
                      </w:r>
                    </w:p>
                  </w:txbxContent>
                </v:textbox>
              </v:shape>
            </w:pict>
          </mc:Fallback>
        </mc:AlternateContent>
      </w:r>
      <w:r>
        <w:rPr>
          <w:rFonts w:ascii="Times New Roman" w:eastAsia="Times New Roman" w:hAnsi="Times New Roman" w:cs="Times New Roman"/>
          <w:noProof/>
          <w:color w:val="000000"/>
          <w:kern w:val="0"/>
          <w:sz w:val="0"/>
          <w:szCs w:val="0"/>
          <w:u w:color="000000"/>
        </w:rPr>
        <mc:AlternateContent>
          <mc:Choice Requires="wps">
            <w:drawing>
              <wp:anchor distT="0" distB="0" distL="114300" distR="114300" simplePos="0" relativeHeight="251671552" behindDoc="0" locked="0" layoutInCell="1" allowOverlap="1">
                <wp:simplePos x="0" y="0"/>
                <wp:positionH relativeFrom="column">
                  <wp:posOffset>1052830</wp:posOffset>
                </wp:positionH>
                <wp:positionV relativeFrom="paragraph">
                  <wp:posOffset>17780</wp:posOffset>
                </wp:positionV>
                <wp:extent cx="895350" cy="160020"/>
                <wp:effectExtent l="0" t="0" r="4445" b="31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CDE" w:rsidRPr="00640FF6" w:rsidRDefault="00063CDE" w:rsidP="00063CDE">
                            <w:pPr>
                              <w:jc w:val="center"/>
                              <w:rPr>
                                <w:rFonts w:asciiTheme="minorEastAsia" w:hAnsiTheme="minorEastAsia"/>
                                <w:spacing w:val="-14"/>
                                <w:sz w:val="16"/>
                              </w:rPr>
                            </w:pPr>
                            <w:r w:rsidRPr="00640FF6">
                              <w:rPr>
                                <w:rFonts w:asciiTheme="minorEastAsia" w:hAnsiTheme="minorEastAsia" w:hint="eastAsia"/>
                                <w:spacing w:val="-14"/>
                                <w:sz w:val="16"/>
                              </w:rPr>
                              <w:t>小学校中高学年用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82.9pt;margin-top:1.4pt;width:70.5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2oFtwIAAL0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lWG&#10;A4w46aBFT3TU6F6MaG6qM/QqBafHHtz0CMfQZZup6h9E+V0hLpYN4Rt6J6UYGkoqYOebm+7Z1QlH&#10;GZD18ElUEIZstbBAYy07UzooBgJ06NLzsTOGSgmHcRJdR2ApweTPPC+wnXNJerjcS6U/UNEhs8iw&#10;hMZbcLJ7UNqQIenBxcTiomBta5vf8osDcJxOIDRcNTZDwvbyJfGSVbyKQycMZisn9PLcuSuWoTMr&#10;/HmUX+fLZe7/MnH9MG1YVVFuwhx05Yd/1re9widFHJWlRMsqA2coKblZL1uJdgR0XdjPlhwsJzf3&#10;koYtAuTyKiU/CL37IHGKWTx3wiKMnGTuxY7nJ/fJzAuTMC8uU3pgnP57SmjIcBIF0aSlE+lXuXn2&#10;e5sbSTumYXK0rAN1HJ1IahS44pVtrSasndZnpTD0T6WAdh8abfVqJDqJVY/rcf8wAMxoeS2qZxCw&#10;FCAw0CJMPVg0Qv7EaIAJkmH1Y0skxaj9yOERzMMgiWDk2E0cJ3BFnhvWZwbCSwDKsMZoWi71NKS2&#10;vWSbBuJMj46LO3g2NbOSPnHaPzaYETaz/TwzQ+h8b71OU3fxGwAA//8DAFBLAwQUAAYACAAAACEA&#10;3/rRdN0AAAAIAQAADwAAAGRycy9kb3ducmV2LnhtbEyPQU/DMAyF70j8h8hI3FjC0CJUmk4dEiBx&#10;YRto2jFtTFvROFWTbYVfj3eCk/30rOfv5cvJ9+KIY+wCGbidKRBIdXAdNQY+3p9u7kHEZMnZPhAa&#10;+MYIy+LyIreZCyfa4HGbGsEhFDNroE1pyKSMdYvexlkYkNj7DKO3ieXYSDfaE4f7Xs6V0tLbjvhD&#10;awd8bLH+2h68gZ8uli/rt1WqVov9s1q/6rgrtTHXV1P5ACLhlP6O4YzP6FAwUxUO5KLoWesFoycD&#10;cx7s3ynNS3XWCmSRy/8Fil8AAAD//wMAUEsBAi0AFAAGAAgAAAAhALaDOJL+AAAA4QEAABMAAAAA&#10;AAAAAAAAAAAAAAAAAFtDb250ZW50X1R5cGVzXS54bWxQSwECLQAUAAYACAAAACEAOP0h/9YAAACU&#10;AQAACwAAAAAAAAAAAAAAAAAvAQAAX3JlbHMvLnJlbHNQSwECLQAUAAYACAAAACEAU69qBbcCAAC9&#10;BQAADgAAAAAAAAAAAAAAAAAuAgAAZHJzL2Uyb0RvYy54bWxQSwECLQAUAAYACAAAACEA3/rRdN0A&#10;AAAIAQAADwAAAAAAAAAAAAAAAAARBQAAZHJzL2Rvd25yZXYueG1sUEsFBgAAAAAEAAQA8wAAABsG&#10;AAAAAA==&#10;" filled="f" stroked="f">
                <v:textbox inset="5.85pt,.7pt,5.85pt,.7pt">
                  <w:txbxContent>
                    <w:p w:rsidR="00063CDE" w:rsidRPr="00640FF6" w:rsidRDefault="00063CDE" w:rsidP="00063CDE">
                      <w:pPr>
                        <w:jc w:val="center"/>
                        <w:rPr>
                          <w:rFonts w:asciiTheme="minorEastAsia" w:hAnsiTheme="minorEastAsia"/>
                          <w:spacing w:val="-14"/>
                          <w:sz w:val="16"/>
                        </w:rPr>
                      </w:pPr>
                      <w:r w:rsidRPr="00640FF6">
                        <w:rPr>
                          <w:rFonts w:asciiTheme="minorEastAsia" w:hAnsiTheme="minorEastAsia" w:hint="eastAsia"/>
                          <w:spacing w:val="-14"/>
                          <w:sz w:val="16"/>
                        </w:rPr>
                        <w:t>小学校中高学年用</w:t>
                      </w:r>
                    </w:p>
                  </w:txbxContent>
                </v:textbox>
              </v:shape>
            </w:pict>
          </mc:Fallback>
        </mc:AlternateContent>
      </w:r>
      <w:r>
        <w:rPr>
          <w:rFonts w:ascii="Times New Roman" w:eastAsia="Times New Roman" w:hAnsi="Times New Roman" w:cs="Times New Roman"/>
          <w:noProof/>
          <w:color w:val="000000"/>
          <w:kern w:val="0"/>
          <w:sz w:val="0"/>
          <w:szCs w:val="0"/>
          <w:u w:color="000000"/>
        </w:rPr>
        <mc:AlternateContent>
          <mc:Choice Requires="wps">
            <w:drawing>
              <wp:anchor distT="0" distB="0" distL="114300" distR="114300" simplePos="0" relativeHeight="251660288" behindDoc="0" locked="0" layoutInCell="1" allowOverlap="1">
                <wp:simplePos x="0" y="0"/>
                <wp:positionH relativeFrom="column">
                  <wp:posOffset>2310130</wp:posOffset>
                </wp:positionH>
                <wp:positionV relativeFrom="paragraph">
                  <wp:posOffset>17780</wp:posOffset>
                </wp:positionV>
                <wp:extent cx="666750" cy="171450"/>
                <wp:effectExtent l="0" t="0" r="4445"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EA0" w:rsidRPr="00640FF6" w:rsidRDefault="006D1EA0" w:rsidP="006D1EA0">
                            <w:pPr>
                              <w:rPr>
                                <w:rFonts w:asciiTheme="minorEastAsia" w:hAnsiTheme="minorEastAsia"/>
                                <w:spacing w:val="-14"/>
                                <w:sz w:val="16"/>
                              </w:rPr>
                            </w:pPr>
                            <w:r w:rsidRPr="00640FF6">
                              <w:rPr>
                                <w:rFonts w:asciiTheme="minorEastAsia" w:hAnsiTheme="minorEastAsia" w:hint="eastAsia"/>
                                <w:spacing w:val="-14"/>
                                <w:sz w:val="16"/>
                              </w:rPr>
                              <w:t>中学</w:t>
                            </w:r>
                            <w:r w:rsidR="001459AD" w:rsidRPr="00640FF6">
                              <w:rPr>
                                <w:rFonts w:asciiTheme="minorEastAsia" w:hAnsiTheme="minorEastAsia" w:hint="eastAsia"/>
                                <w:spacing w:val="-14"/>
                                <w:sz w:val="16"/>
                              </w:rPr>
                              <w:t>生</w:t>
                            </w:r>
                            <w:r w:rsidRPr="00640FF6">
                              <w:rPr>
                                <w:rFonts w:asciiTheme="minorEastAsia" w:hAnsiTheme="minorEastAsia" w:hint="eastAsia"/>
                                <w:spacing w:val="-14"/>
                                <w:sz w:val="16"/>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81.9pt;margin-top:1.4pt;width:5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ssrhAIAABMFAAAOAAAAZHJzL2Uyb0RvYy54bWysVNuO2yAQfa/Uf0C8J7ZT52JrndVemqrS&#10;9iLt9gMI4BgVAwUSO6367x1wknUvD1VVP2BghjMznDNcXfetRAdundCqwtk0xYgrqplQuwp/etpM&#10;Vhg5TxQjUite4SN3+Hr98sVVZ0o+042WjFsEIMqVnalw470pk8TRhrfETbXhCoy1ti3xsLS7hFnS&#10;AXork1maLpJOW2asptw52L0fjHgd8euaU/+hrh33SFYYcvNxtHHchjFZX5FyZ4lpBD2lQf4hi5YI&#10;BUEvUPfEE7S34jeoVlCrna79lOo20XUtKI81QDVZ+ks1jw0xPNYCl+PM5Zrc/4Ol7w8fLRIMuMNI&#10;kRYoeuK9R7e6R/NwO51xJTg9GnDzPWwHz1CpMw+afnZI6buGqB2/sVZ3DScMssvCyWR0dMBxAWTb&#10;vdMMwpC91xGor20bAOEyEKADS8cLMyEVCpuLxWI5BwsFU7bMcpiHCKQ8HzbW+TdctyhMKmyB+AhO&#10;Dg/OD65nl5i8loJthJRxYXfbO2nRgYBINvE7obuxm1TBWelwbEAcdiBHiBFsIdtI+rcim+Xp7ayY&#10;bBar5STf5PNJsUxXkzQrbotFmhf5/eZ7SDDLy0YwxtWDUPwswCz/O4JPrTBIJ0oQdRUu5rP5wNA4&#10;ezcuMo3fn4pshYd+lKKt8OriRMrA62vFoGxSeiLkME9+Tj8SAndw/sdbiSoIxA8S8P22j3J7FaIH&#10;hWw1O4IsrAbagGF4S2DSaPsVow76ssLuy55YjpF8q0Bay3xWzKGR42K1KuCIHRu2IwNRFIAq7DEa&#10;pnd+aP29sWLXQJxBykrfgBhrEYXynNNJwtB5saLTKxFae7yOXs9v2foHAAAA//8DAFBLAwQUAAYA&#10;CAAAACEANRXMp9wAAAAIAQAADwAAAGRycy9kb3ducmV2LnhtbEyPzU7DQAyE70i8w8pI3OiGFkUh&#10;zaYqlRDqsQVxdrNuEro/UXbbbHl6zAlO9mis8TfVKlkjLjSG3jsFj7MMBLnG6961Cj7eXx8KECGi&#10;02i8IwVXCrCqb28qLLWf3I4u+9gKDnGhRAVdjEMpZWg6shhmfiDH3tGPFiPLsZV6xInDrZHzLMul&#10;xd7xhw4H2nTUnPZnq2D7Sde3As1u2Hydpu/UvmzXOil1f5fWSxCRUvw7hl98RoeamQ7+7HQQRsEi&#10;XzB6VDDnwf5TXvByYP1cgKwr+b9A/QMAAP//AwBQSwECLQAUAAYACAAAACEAtoM4kv4AAADhAQAA&#10;EwAAAAAAAAAAAAAAAAAAAAAAW0NvbnRlbnRfVHlwZXNdLnhtbFBLAQItABQABgAIAAAAIQA4/SH/&#10;1gAAAJQBAAALAAAAAAAAAAAAAAAAAC8BAABfcmVscy8ucmVsc1BLAQItABQABgAIAAAAIQC1Zssr&#10;hAIAABMFAAAOAAAAAAAAAAAAAAAAAC4CAABkcnMvZTJvRG9jLnhtbFBLAQItABQABgAIAAAAIQA1&#10;Fcyn3AAAAAgBAAAPAAAAAAAAAAAAAAAAAN4EAABkcnMvZG93bnJldi54bWxQSwUGAAAAAAQABADz&#10;AAAA5wUAAAAA&#10;" stroked="f">
                <v:textbox inset="5.85pt,.7pt,5.85pt,.7pt">
                  <w:txbxContent>
                    <w:p w:rsidR="006D1EA0" w:rsidRPr="00640FF6" w:rsidRDefault="006D1EA0" w:rsidP="006D1EA0">
                      <w:pPr>
                        <w:rPr>
                          <w:rFonts w:asciiTheme="minorEastAsia" w:hAnsiTheme="minorEastAsia"/>
                          <w:spacing w:val="-14"/>
                          <w:sz w:val="16"/>
                        </w:rPr>
                      </w:pPr>
                      <w:r w:rsidRPr="00640FF6">
                        <w:rPr>
                          <w:rFonts w:asciiTheme="minorEastAsia" w:hAnsiTheme="minorEastAsia" w:hint="eastAsia"/>
                          <w:spacing w:val="-14"/>
                          <w:sz w:val="16"/>
                        </w:rPr>
                        <w:t>中学</w:t>
                      </w:r>
                      <w:r w:rsidR="001459AD" w:rsidRPr="00640FF6">
                        <w:rPr>
                          <w:rFonts w:asciiTheme="minorEastAsia" w:hAnsiTheme="minorEastAsia" w:hint="eastAsia"/>
                          <w:spacing w:val="-14"/>
                          <w:sz w:val="16"/>
                        </w:rPr>
                        <w:t>生</w:t>
                      </w:r>
                      <w:r w:rsidRPr="00640FF6">
                        <w:rPr>
                          <w:rFonts w:asciiTheme="minorEastAsia" w:hAnsiTheme="minorEastAsia" w:hint="eastAsia"/>
                          <w:spacing w:val="-14"/>
                          <w:sz w:val="16"/>
                        </w:rPr>
                        <w:t>用</w:t>
                      </w:r>
                    </w:p>
                  </w:txbxContent>
                </v:textbox>
              </v:shape>
            </w:pict>
          </mc:Fallback>
        </mc:AlternateContent>
      </w:r>
      <w:r w:rsidR="006D1EA0" w:rsidRPr="006D1EA0">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sidR="006D1EA0">
        <w:rPr>
          <w:rFonts w:asciiTheme="minorEastAsia" w:hAnsiTheme="minorEastAsia" w:cs="Times New Roman" w:hint="eastAsia"/>
          <w:snapToGrid w:val="0"/>
          <w:color w:val="000000"/>
          <w:w w:val="0"/>
          <w:kern w:val="0"/>
          <w:sz w:val="0"/>
          <w:szCs w:val="0"/>
          <w:u w:color="000000"/>
          <w:bdr w:val="none" w:sz="0" w:space="0" w:color="000000"/>
          <w:shd w:val="clear" w:color="000000" w:fill="000000"/>
          <w:lang w:val="x-none" w:bidi="x-none"/>
        </w:rPr>
        <w:t xml:space="preserve">　</w:t>
      </w:r>
    </w:p>
    <w:p w:rsidR="00263012" w:rsidRDefault="00263012">
      <w:pPr>
        <w:rPr>
          <w:rFonts w:asciiTheme="majorEastAsia" w:eastAsiaTheme="majorEastAsia" w:hAnsiTheme="majorEastAsia"/>
          <w:sz w:val="18"/>
          <w:szCs w:val="18"/>
        </w:rPr>
      </w:pPr>
      <w:r w:rsidRPr="00D7509A">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千葉県通学路推進事業（学校安全総合支援事業）</w:t>
      </w:r>
    </w:p>
    <w:p w:rsidR="00063CDE" w:rsidRPr="00063CDE" w:rsidRDefault="00063CDE" w:rsidP="00063CDE">
      <w:pPr>
        <w:ind w:left="379" w:hangingChars="200" w:hanging="379"/>
        <w:rPr>
          <w:rFonts w:asciiTheme="minorEastAsia" w:hAnsiTheme="minorEastAsia"/>
          <w:sz w:val="18"/>
          <w:szCs w:val="18"/>
        </w:rPr>
      </w:pPr>
      <w:r>
        <w:rPr>
          <w:rFonts w:asciiTheme="minorEastAsia" w:hAnsiTheme="minorEastAsia" w:hint="eastAsia"/>
          <w:sz w:val="18"/>
          <w:szCs w:val="18"/>
        </w:rPr>
        <w:t xml:space="preserve">　　　文部科学省の委託を受け、勝浦市をモデル地域、勝浦市立勝浦中学校を拠点校として、地域の実情にあった交通安全教育に取り組みました。１１月には、勝浦市内の小学６年生と勝浦中学校の生徒が参加し、スケアード・ストレイト交通安全教室を実施しました。</w:t>
      </w:r>
    </w:p>
    <w:p w:rsidR="00FE5F35" w:rsidRPr="00D7509A" w:rsidRDefault="0044319D" w:rsidP="006648B2">
      <w:pPr>
        <w:rPr>
          <w:rFonts w:asciiTheme="majorEastAsia" w:eastAsiaTheme="majorEastAsia" w:hAnsiTheme="majorEastAsia"/>
          <w:sz w:val="18"/>
          <w:szCs w:val="18"/>
        </w:rPr>
      </w:pPr>
      <w:r w:rsidRPr="00D7509A">
        <w:rPr>
          <w:rFonts w:asciiTheme="majorEastAsia" w:eastAsiaTheme="majorEastAsia" w:hAnsiTheme="majorEastAsia" w:hint="eastAsia"/>
          <w:sz w:val="18"/>
          <w:szCs w:val="18"/>
        </w:rPr>
        <w:t>（</w:t>
      </w:r>
      <w:r w:rsidR="00263012">
        <w:rPr>
          <w:rFonts w:asciiTheme="majorEastAsia" w:eastAsiaTheme="majorEastAsia" w:hAnsiTheme="majorEastAsia" w:hint="eastAsia"/>
          <w:sz w:val="18"/>
          <w:szCs w:val="18"/>
        </w:rPr>
        <w:t>３</w:t>
      </w:r>
      <w:r w:rsidRPr="00D7509A">
        <w:rPr>
          <w:rFonts w:asciiTheme="majorEastAsia" w:eastAsiaTheme="majorEastAsia" w:hAnsiTheme="majorEastAsia" w:hint="eastAsia"/>
          <w:sz w:val="18"/>
          <w:szCs w:val="18"/>
        </w:rPr>
        <w:t>）</w:t>
      </w:r>
      <w:r w:rsidR="00FE5F35" w:rsidRPr="00D7509A">
        <w:rPr>
          <w:rFonts w:asciiTheme="majorEastAsia" w:eastAsiaTheme="majorEastAsia" w:hAnsiTheme="majorEastAsia" w:hint="eastAsia"/>
          <w:sz w:val="18"/>
          <w:szCs w:val="18"/>
        </w:rPr>
        <w:t>交通安全こども自転車千葉県大会</w:t>
      </w:r>
    </w:p>
    <w:p w:rsidR="00FE5F35" w:rsidRPr="00D7509A" w:rsidRDefault="00FE5F35" w:rsidP="00F67BF0">
      <w:pPr>
        <w:ind w:leftChars="100" w:left="400" w:hangingChars="100" w:hanging="190"/>
        <w:rPr>
          <w:rFonts w:asciiTheme="minorEastAsia" w:hAnsiTheme="minorEastAsia"/>
          <w:sz w:val="18"/>
          <w:szCs w:val="18"/>
        </w:rPr>
      </w:pPr>
      <w:r w:rsidRPr="00D7509A">
        <w:rPr>
          <w:rFonts w:asciiTheme="majorEastAsia" w:eastAsiaTheme="majorEastAsia" w:hAnsiTheme="majorEastAsia" w:hint="eastAsia"/>
          <w:sz w:val="18"/>
          <w:szCs w:val="18"/>
        </w:rPr>
        <w:t xml:space="preserve">　</w:t>
      </w:r>
      <w:r w:rsidRPr="00D7509A">
        <w:rPr>
          <w:rFonts w:asciiTheme="minorEastAsia" w:hAnsiTheme="minorEastAsia" w:hint="eastAsia"/>
          <w:sz w:val="18"/>
          <w:szCs w:val="18"/>
        </w:rPr>
        <w:t xml:space="preserve">　</w:t>
      </w:r>
      <w:r w:rsidR="00765036" w:rsidRPr="00D7509A">
        <w:rPr>
          <w:rFonts w:asciiTheme="minorEastAsia" w:hAnsiTheme="minorEastAsia" w:hint="eastAsia"/>
          <w:sz w:val="18"/>
          <w:szCs w:val="18"/>
        </w:rPr>
        <w:t>毎年７月に、</w:t>
      </w:r>
      <w:r w:rsidR="00654637" w:rsidRPr="00D7509A">
        <w:rPr>
          <w:rFonts w:asciiTheme="minorEastAsia" w:hAnsiTheme="minorEastAsia" w:hint="eastAsia"/>
          <w:sz w:val="18"/>
          <w:szCs w:val="18"/>
        </w:rPr>
        <w:t>小学</w:t>
      </w:r>
      <w:r w:rsidR="00962247" w:rsidRPr="00D7509A">
        <w:rPr>
          <w:rFonts w:asciiTheme="minorEastAsia" w:hAnsiTheme="minorEastAsia" w:hint="eastAsia"/>
          <w:sz w:val="18"/>
          <w:szCs w:val="18"/>
        </w:rPr>
        <w:t>生を対象に</w:t>
      </w:r>
      <w:r w:rsidR="00654637" w:rsidRPr="00D7509A">
        <w:rPr>
          <w:rFonts w:asciiTheme="minorEastAsia" w:hAnsiTheme="minorEastAsia" w:hint="eastAsia"/>
          <w:sz w:val="18"/>
          <w:szCs w:val="18"/>
        </w:rPr>
        <w:t>、自転車競技を通じて自転車の安全走行に関する知識と技能を身につけ、交通安全についての興味と関心</w:t>
      </w:r>
      <w:r w:rsidR="0086093B" w:rsidRPr="00D7509A">
        <w:rPr>
          <w:rFonts w:asciiTheme="minorEastAsia" w:hAnsiTheme="minorEastAsia" w:hint="eastAsia"/>
          <w:sz w:val="18"/>
          <w:szCs w:val="18"/>
        </w:rPr>
        <w:t>の向上</w:t>
      </w:r>
      <w:r w:rsidR="00654637" w:rsidRPr="00D7509A">
        <w:rPr>
          <w:rFonts w:asciiTheme="minorEastAsia" w:hAnsiTheme="minorEastAsia" w:hint="eastAsia"/>
          <w:sz w:val="18"/>
          <w:szCs w:val="18"/>
        </w:rPr>
        <w:t>、その習慣化を図る</w:t>
      </w:r>
      <w:r w:rsidR="00765036" w:rsidRPr="00D7509A">
        <w:rPr>
          <w:rFonts w:asciiTheme="minorEastAsia" w:hAnsiTheme="minorEastAsia" w:hint="eastAsia"/>
          <w:sz w:val="18"/>
          <w:szCs w:val="18"/>
        </w:rPr>
        <w:t>ことを目的に、</w:t>
      </w:r>
      <w:r w:rsidR="00654637" w:rsidRPr="00D7509A">
        <w:rPr>
          <w:rFonts w:asciiTheme="minorEastAsia" w:hAnsiTheme="minorEastAsia" w:hint="eastAsia"/>
          <w:sz w:val="18"/>
          <w:szCs w:val="18"/>
        </w:rPr>
        <w:t>「交通安全こども自転車千葉県大会」を開催</w:t>
      </w:r>
      <w:r w:rsidR="00765036" w:rsidRPr="00D7509A">
        <w:rPr>
          <w:rFonts w:asciiTheme="minorEastAsia" w:hAnsiTheme="minorEastAsia" w:hint="eastAsia"/>
          <w:sz w:val="18"/>
          <w:szCs w:val="18"/>
        </w:rPr>
        <w:t>しています。</w:t>
      </w:r>
      <w:r w:rsidR="00654637" w:rsidRPr="00D7509A">
        <w:rPr>
          <w:rFonts w:asciiTheme="minorEastAsia" w:hAnsiTheme="minorEastAsia" w:hint="eastAsia"/>
          <w:sz w:val="18"/>
          <w:szCs w:val="18"/>
        </w:rPr>
        <w:t>平成</w:t>
      </w:r>
      <w:r w:rsidR="00E95992">
        <w:rPr>
          <w:rFonts w:asciiTheme="minorEastAsia" w:hAnsiTheme="minorEastAsia" w:hint="eastAsia"/>
          <w:sz w:val="18"/>
          <w:szCs w:val="18"/>
        </w:rPr>
        <w:t>３０</w:t>
      </w:r>
      <w:r w:rsidR="00654637" w:rsidRPr="00D7509A">
        <w:rPr>
          <w:rFonts w:asciiTheme="minorEastAsia" w:hAnsiTheme="minorEastAsia" w:hint="eastAsia"/>
          <w:sz w:val="18"/>
          <w:szCs w:val="18"/>
        </w:rPr>
        <w:t>年度は、松戸</w:t>
      </w:r>
      <w:r w:rsidR="00765036" w:rsidRPr="00D7509A">
        <w:rPr>
          <w:rFonts w:asciiTheme="minorEastAsia" w:hAnsiTheme="minorEastAsia" w:hint="eastAsia"/>
          <w:sz w:val="18"/>
          <w:szCs w:val="18"/>
        </w:rPr>
        <w:t>市立</w:t>
      </w:r>
      <w:r w:rsidR="00744401">
        <w:rPr>
          <w:rFonts w:asciiTheme="minorEastAsia" w:hAnsiTheme="minorEastAsia" w:hint="eastAsia"/>
          <w:sz w:val="18"/>
          <w:szCs w:val="18"/>
        </w:rPr>
        <w:t>中部</w:t>
      </w:r>
      <w:r w:rsidR="00654637" w:rsidRPr="00D7509A">
        <w:rPr>
          <w:rFonts w:asciiTheme="minorEastAsia" w:hAnsiTheme="minorEastAsia" w:hint="eastAsia"/>
          <w:sz w:val="18"/>
          <w:szCs w:val="18"/>
        </w:rPr>
        <w:t>小学校が優勝し、千葉県代表として東京ビッグサイトで行われた全国大会に出場しました。</w:t>
      </w:r>
    </w:p>
    <w:p w:rsidR="00E11FDA" w:rsidRPr="00744401" w:rsidRDefault="00E11FDA" w:rsidP="00F67BF0">
      <w:pPr>
        <w:ind w:leftChars="100" w:left="400" w:hangingChars="100" w:hanging="190"/>
        <w:rPr>
          <w:rFonts w:asciiTheme="minorEastAsia" w:hAnsiTheme="minorEastAsia"/>
          <w:sz w:val="18"/>
          <w:szCs w:val="18"/>
        </w:rPr>
      </w:pPr>
    </w:p>
    <w:p w:rsidR="004557E1" w:rsidRPr="00D7509A" w:rsidRDefault="004557E1">
      <w:pPr>
        <w:rPr>
          <w:rFonts w:asciiTheme="majorEastAsia" w:eastAsiaTheme="majorEastAsia" w:hAnsiTheme="majorEastAsia"/>
          <w:sz w:val="18"/>
          <w:szCs w:val="18"/>
        </w:rPr>
      </w:pPr>
      <w:r w:rsidRPr="00D7509A">
        <w:rPr>
          <w:rFonts w:asciiTheme="majorEastAsia" w:eastAsiaTheme="majorEastAsia" w:hAnsiTheme="majorEastAsia" w:hint="eastAsia"/>
          <w:sz w:val="18"/>
          <w:szCs w:val="18"/>
        </w:rPr>
        <w:t>５　災害安全に関する</w:t>
      </w:r>
      <w:r w:rsidR="005643E9" w:rsidRPr="00D7509A">
        <w:rPr>
          <w:rFonts w:asciiTheme="majorEastAsia" w:eastAsiaTheme="majorEastAsia" w:hAnsiTheme="majorEastAsia" w:hint="eastAsia"/>
          <w:sz w:val="18"/>
          <w:szCs w:val="18"/>
        </w:rPr>
        <w:t>取組</w:t>
      </w:r>
    </w:p>
    <w:p w:rsidR="006648B2" w:rsidRDefault="006648B2" w:rsidP="006648B2">
      <w:pPr>
        <w:ind w:left="379" w:hangingChars="200" w:hanging="379"/>
        <w:rPr>
          <w:rFonts w:asciiTheme="majorEastAsia" w:eastAsiaTheme="majorEastAsia" w:hAnsiTheme="majorEastAsia"/>
          <w:sz w:val="18"/>
          <w:szCs w:val="18"/>
        </w:rPr>
      </w:pPr>
      <w:r w:rsidRPr="00D7509A">
        <w:rPr>
          <w:rFonts w:asciiTheme="majorEastAsia" w:eastAsiaTheme="majorEastAsia" w:hAnsiTheme="majorEastAsia" w:hint="eastAsia"/>
          <w:sz w:val="18"/>
          <w:szCs w:val="18"/>
        </w:rPr>
        <w:t>（１）</w:t>
      </w:r>
      <w:r>
        <w:rPr>
          <w:rFonts w:asciiTheme="majorEastAsia" w:eastAsiaTheme="majorEastAsia" w:hAnsiTheme="majorEastAsia" w:hint="eastAsia"/>
          <w:sz w:val="18"/>
          <w:szCs w:val="18"/>
        </w:rPr>
        <w:t>学校防災教育強化月間</w:t>
      </w:r>
    </w:p>
    <w:p w:rsidR="006648B2" w:rsidRPr="006648B2" w:rsidRDefault="006648B2" w:rsidP="006648B2">
      <w:pPr>
        <w:ind w:left="379" w:hangingChars="200" w:hanging="379"/>
        <w:rPr>
          <w:rFonts w:asciiTheme="minorEastAsia" w:hAnsiTheme="minorEastAsia"/>
          <w:sz w:val="18"/>
          <w:szCs w:val="18"/>
        </w:rPr>
      </w:pPr>
      <w:r>
        <w:rPr>
          <w:rFonts w:asciiTheme="minorEastAsia" w:hAnsiTheme="minorEastAsia" w:hint="eastAsia"/>
          <w:sz w:val="18"/>
          <w:szCs w:val="18"/>
        </w:rPr>
        <w:t xml:space="preserve">　　　防災教育推進の一環として、９月１日の「防災の日」を含む８月３０日から９月３０日までを、学校防災教育強化月間とし、学校・地域等の実情に応じて防災訓練を行うなど、可能な限り地域と連携した総合的な訓練を行うとともに危険</w:t>
      </w:r>
      <w:r w:rsidR="00F0220D">
        <w:rPr>
          <w:rFonts w:asciiTheme="minorEastAsia" w:hAnsiTheme="minorEastAsia" w:hint="eastAsia"/>
          <w:sz w:val="18"/>
          <w:szCs w:val="18"/>
        </w:rPr>
        <w:t>等</w:t>
      </w:r>
      <w:r>
        <w:rPr>
          <w:rFonts w:asciiTheme="minorEastAsia" w:hAnsiTheme="minorEastAsia" w:hint="eastAsia"/>
          <w:sz w:val="18"/>
          <w:szCs w:val="18"/>
        </w:rPr>
        <w:t>発生時対処要領（危機管理マニュアル）等の点検・見直しを行うよう啓発しています。</w:t>
      </w:r>
    </w:p>
    <w:p w:rsidR="00765036" w:rsidRPr="00D7509A" w:rsidRDefault="00765036" w:rsidP="00765036">
      <w:pPr>
        <w:ind w:left="379" w:hangingChars="200" w:hanging="379"/>
        <w:rPr>
          <w:rFonts w:asciiTheme="majorEastAsia" w:eastAsiaTheme="majorEastAsia" w:hAnsiTheme="majorEastAsia"/>
          <w:sz w:val="18"/>
          <w:szCs w:val="18"/>
        </w:rPr>
      </w:pPr>
      <w:r w:rsidRPr="00D7509A">
        <w:rPr>
          <w:rFonts w:asciiTheme="majorEastAsia" w:eastAsiaTheme="majorEastAsia" w:hAnsiTheme="majorEastAsia" w:hint="eastAsia"/>
          <w:sz w:val="18"/>
          <w:szCs w:val="18"/>
        </w:rPr>
        <w:t>（</w:t>
      </w:r>
      <w:r w:rsidR="006648B2">
        <w:rPr>
          <w:rFonts w:asciiTheme="majorEastAsia" w:eastAsiaTheme="majorEastAsia" w:hAnsiTheme="majorEastAsia" w:hint="eastAsia"/>
          <w:sz w:val="18"/>
          <w:szCs w:val="18"/>
        </w:rPr>
        <w:t>２</w:t>
      </w:r>
      <w:r w:rsidRPr="00D7509A">
        <w:rPr>
          <w:rFonts w:asciiTheme="majorEastAsia" w:eastAsiaTheme="majorEastAsia" w:hAnsiTheme="majorEastAsia" w:hint="eastAsia"/>
          <w:sz w:val="18"/>
          <w:szCs w:val="18"/>
        </w:rPr>
        <w:t>）防災授業実践研修会</w:t>
      </w:r>
    </w:p>
    <w:p w:rsidR="00765036" w:rsidRPr="00D7509A" w:rsidRDefault="00765036" w:rsidP="00765036">
      <w:pPr>
        <w:ind w:left="379" w:hangingChars="200" w:hanging="379"/>
        <w:rPr>
          <w:rFonts w:asciiTheme="minorEastAsia" w:hAnsiTheme="minorEastAsia"/>
          <w:sz w:val="18"/>
          <w:szCs w:val="18"/>
        </w:rPr>
      </w:pPr>
      <w:r w:rsidRPr="00D7509A">
        <w:rPr>
          <w:rFonts w:asciiTheme="majorEastAsia" w:eastAsiaTheme="majorEastAsia" w:hAnsiTheme="majorEastAsia" w:hint="eastAsia"/>
          <w:sz w:val="18"/>
          <w:szCs w:val="18"/>
        </w:rPr>
        <w:t xml:space="preserve">　　　</w:t>
      </w:r>
      <w:r w:rsidRPr="00D7509A">
        <w:rPr>
          <w:rFonts w:asciiTheme="minorEastAsia" w:hAnsiTheme="minorEastAsia" w:hint="eastAsia"/>
          <w:sz w:val="18"/>
          <w:szCs w:val="18"/>
        </w:rPr>
        <w:t>県教育委員会では、防災教育の人材育成及び学校における防災教育の推進と充実を図るため、</w:t>
      </w:r>
      <w:r w:rsidR="00010563" w:rsidRPr="00D7509A">
        <w:rPr>
          <w:rFonts w:asciiTheme="minorEastAsia" w:hAnsiTheme="minorEastAsia" w:hint="eastAsia"/>
          <w:sz w:val="18"/>
          <w:szCs w:val="18"/>
        </w:rPr>
        <w:t>管理職</w:t>
      </w:r>
      <w:r w:rsidRPr="00D7509A">
        <w:rPr>
          <w:rFonts w:asciiTheme="minorEastAsia" w:hAnsiTheme="minorEastAsia" w:hint="eastAsia"/>
          <w:sz w:val="18"/>
          <w:szCs w:val="18"/>
        </w:rPr>
        <w:t>及び</w:t>
      </w:r>
      <w:r w:rsidR="00010563" w:rsidRPr="00D7509A">
        <w:rPr>
          <w:rFonts w:asciiTheme="minorEastAsia" w:hAnsiTheme="minorEastAsia" w:hint="eastAsia"/>
          <w:sz w:val="18"/>
          <w:szCs w:val="18"/>
        </w:rPr>
        <w:t>教員</w:t>
      </w:r>
      <w:r w:rsidRPr="00D7509A">
        <w:rPr>
          <w:rFonts w:asciiTheme="minorEastAsia" w:hAnsiTheme="minorEastAsia" w:hint="eastAsia"/>
          <w:sz w:val="18"/>
          <w:szCs w:val="18"/>
        </w:rPr>
        <w:t>を対象とした防災授業実践研修会を行っています。</w:t>
      </w:r>
    </w:p>
    <w:p w:rsidR="003D3C75" w:rsidRDefault="00765036" w:rsidP="00010563">
      <w:pPr>
        <w:ind w:left="379" w:hangingChars="200" w:hanging="379"/>
        <w:rPr>
          <w:rFonts w:asciiTheme="minorEastAsia" w:hAnsiTheme="minorEastAsia"/>
          <w:sz w:val="18"/>
          <w:szCs w:val="18"/>
        </w:rPr>
      </w:pPr>
      <w:r w:rsidRPr="00D7509A">
        <w:rPr>
          <w:rFonts w:asciiTheme="minorEastAsia" w:hAnsiTheme="minorEastAsia" w:hint="eastAsia"/>
          <w:sz w:val="18"/>
          <w:szCs w:val="18"/>
        </w:rPr>
        <w:lastRenderedPageBreak/>
        <w:t xml:space="preserve">　　　管理職対象の研修は、管理職が学校における防災教育の重要性や方法を理解し、防災教育の推進と充実を図ることを</w:t>
      </w:r>
      <w:r w:rsidR="00010563" w:rsidRPr="00D7509A">
        <w:rPr>
          <w:rFonts w:asciiTheme="minorEastAsia" w:hAnsiTheme="minorEastAsia" w:hint="eastAsia"/>
          <w:sz w:val="18"/>
          <w:szCs w:val="18"/>
        </w:rPr>
        <w:t>目指し、</w:t>
      </w:r>
      <w:r w:rsidR="00EE3D53">
        <w:rPr>
          <w:rFonts w:asciiTheme="minorEastAsia" w:hAnsiTheme="minorEastAsia" w:hint="eastAsia"/>
          <w:sz w:val="18"/>
          <w:szCs w:val="18"/>
        </w:rPr>
        <w:t>講演や</w:t>
      </w:r>
      <w:r w:rsidR="00010563" w:rsidRPr="00D7509A">
        <w:rPr>
          <w:rFonts w:asciiTheme="minorEastAsia" w:hAnsiTheme="minorEastAsia" w:hint="eastAsia"/>
          <w:sz w:val="18"/>
          <w:szCs w:val="18"/>
        </w:rPr>
        <w:t>図上シミュレーション演習等を行っています</w:t>
      </w:r>
      <w:r w:rsidRPr="00D7509A">
        <w:rPr>
          <w:rFonts w:asciiTheme="minorEastAsia" w:hAnsiTheme="minorEastAsia" w:hint="eastAsia"/>
          <w:sz w:val="18"/>
          <w:szCs w:val="18"/>
        </w:rPr>
        <w:t>。</w:t>
      </w:r>
    </w:p>
    <w:p w:rsidR="00010563" w:rsidRPr="00D7509A" w:rsidRDefault="00010563" w:rsidP="003D3C75">
      <w:pPr>
        <w:ind w:leftChars="200" w:left="419" w:firstLineChars="100" w:firstLine="190"/>
        <w:rPr>
          <w:rFonts w:asciiTheme="minorEastAsia" w:hAnsiTheme="minorEastAsia"/>
          <w:sz w:val="18"/>
          <w:szCs w:val="18"/>
        </w:rPr>
      </w:pPr>
      <w:r w:rsidRPr="00D7509A">
        <w:rPr>
          <w:rFonts w:asciiTheme="minorEastAsia" w:hAnsiTheme="minorEastAsia" w:hint="eastAsia"/>
          <w:sz w:val="18"/>
          <w:szCs w:val="18"/>
        </w:rPr>
        <w:t>また、教員対象の研修は、防災意識の高揚、知識・技能の習得を図り、防災授業を実践できる教員の育成を目的として、講演</w:t>
      </w:r>
      <w:r w:rsidR="008A05D9">
        <w:rPr>
          <w:rFonts w:asciiTheme="minorEastAsia" w:hAnsiTheme="minorEastAsia" w:hint="eastAsia"/>
          <w:sz w:val="18"/>
          <w:szCs w:val="18"/>
        </w:rPr>
        <w:t>や</w:t>
      </w:r>
      <w:r w:rsidRPr="00D7509A">
        <w:rPr>
          <w:rFonts w:asciiTheme="minorEastAsia" w:hAnsiTheme="minorEastAsia" w:hint="eastAsia"/>
          <w:sz w:val="18"/>
          <w:szCs w:val="18"/>
        </w:rPr>
        <w:t>演習、研究協議</w:t>
      </w:r>
      <w:r w:rsidR="008A05D9">
        <w:rPr>
          <w:rFonts w:asciiTheme="minorEastAsia" w:hAnsiTheme="minorEastAsia" w:hint="eastAsia"/>
          <w:sz w:val="18"/>
          <w:szCs w:val="18"/>
        </w:rPr>
        <w:t>、</w:t>
      </w:r>
      <w:r w:rsidRPr="00D7509A">
        <w:rPr>
          <w:rFonts w:asciiTheme="minorEastAsia" w:hAnsiTheme="minorEastAsia" w:hint="eastAsia"/>
          <w:sz w:val="18"/>
          <w:szCs w:val="18"/>
        </w:rPr>
        <w:t>体験活動</w:t>
      </w:r>
      <w:r w:rsidR="008A05D9">
        <w:rPr>
          <w:rFonts w:asciiTheme="minorEastAsia" w:hAnsiTheme="minorEastAsia" w:hint="eastAsia"/>
          <w:sz w:val="18"/>
          <w:szCs w:val="18"/>
        </w:rPr>
        <w:t>等</w:t>
      </w:r>
      <w:r w:rsidRPr="00D7509A">
        <w:rPr>
          <w:rFonts w:asciiTheme="minorEastAsia" w:hAnsiTheme="minorEastAsia" w:hint="eastAsia"/>
          <w:sz w:val="18"/>
          <w:szCs w:val="18"/>
        </w:rPr>
        <w:t>を行っています。</w:t>
      </w:r>
    </w:p>
    <w:p w:rsidR="00744401" w:rsidRDefault="00765036" w:rsidP="00744401">
      <w:pPr>
        <w:ind w:left="379" w:hangingChars="200" w:hanging="379"/>
        <w:rPr>
          <w:rFonts w:asciiTheme="majorEastAsia" w:eastAsiaTheme="majorEastAsia" w:hAnsiTheme="majorEastAsia"/>
          <w:sz w:val="18"/>
          <w:szCs w:val="18"/>
        </w:rPr>
      </w:pPr>
      <w:r w:rsidRPr="00D7509A">
        <w:rPr>
          <w:rFonts w:asciiTheme="majorEastAsia" w:eastAsiaTheme="majorEastAsia" w:hAnsiTheme="majorEastAsia" w:hint="eastAsia"/>
          <w:sz w:val="18"/>
          <w:szCs w:val="18"/>
        </w:rPr>
        <w:t>（</w:t>
      </w:r>
      <w:r w:rsidR="007E2A1C">
        <w:rPr>
          <w:rFonts w:asciiTheme="majorEastAsia" w:eastAsiaTheme="majorEastAsia" w:hAnsiTheme="majorEastAsia" w:hint="eastAsia"/>
          <w:sz w:val="18"/>
          <w:szCs w:val="18"/>
        </w:rPr>
        <w:t>３</w:t>
      </w:r>
      <w:r w:rsidRPr="00D7509A">
        <w:rPr>
          <w:rFonts w:asciiTheme="majorEastAsia" w:eastAsiaTheme="majorEastAsia" w:hAnsiTheme="majorEastAsia" w:hint="eastAsia"/>
          <w:sz w:val="18"/>
          <w:szCs w:val="18"/>
        </w:rPr>
        <w:t>）命の大切さを考える防災教育公開事業</w:t>
      </w:r>
    </w:p>
    <w:p w:rsidR="0044319D" w:rsidRPr="00D7509A" w:rsidRDefault="00744401" w:rsidP="00744401">
      <w:pPr>
        <w:ind w:left="379" w:hangingChars="200" w:hanging="379"/>
        <w:rPr>
          <w:rFonts w:asciiTheme="minorEastAsia" w:hAnsiTheme="minorEastAsia"/>
          <w:sz w:val="18"/>
          <w:szCs w:val="18"/>
        </w:rPr>
      </w:pPr>
      <w:r>
        <w:rPr>
          <w:rFonts w:asciiTheme="majorEastAsia" w:eastAsiaTheme="majorEastAsia" w:hAnsiTheme="majorEastAsia" w:hint="eastAsia"/>
          <w:sz w:val="18"/>
          <w:szCs w:val="18"/>
        </w:rPr>
        <w:t xml:space="preserve">　　　（学校安全総合支援事業）</w:t>
      </w:r>
      <w:r w:rsidR="0044319D" w:rsidRPr="00D7509A">
        <w:rPr>
          <w:rFonts w:asciiTheme="majorEastAsia" w:eastAsiaTheme="majorEastAsia" w:hAnsiTheme="majorEastAsia" w:hint="eastAsia"/>
          <w:sz w:val="18"/>
          <w:szCs w:val="18"/>
        </w:rPr>
        <w:t xml:space="preserve">　</w:t>
      </w:r>
    </w:p>
    <w:p w:rsidR="00010563" w:rsidRPr="00D7509A" w:rsidRDefault="00010563" w:rsidP="00010563">
      <w:pPr>
        <w:ind w:left="379" w:hangingChars="200" w:hanging="379"/>
        <w:rPr>
          <w:rFonts w:asciiTheme="minorEastAsia" w:hAnsiTheme="minorEastAsia"/>
          <w:sz w:val="18"/>
          <w:szCs w:val="18"/>
        </w:rPr>
      </w:pPr>
      <w:r w:rsidRPr="00D7509A">
        <w:rPr>
          <w:rFonts w:asciiTheme="majorEastAsia" w:eastAsiaTheme="majorEastAsia" w:hAnsiTheme="majorEastAsia" w:hint="eastAsia"/>
          <w:sz w:val="18"/>
          <w:szCs w:val="18"/>
        </w:rPr>
        <w:t xml:space="preserve">　　　</w:t>
      </w:r>
      <w:r w:rsidR="00640FF6">
        <w:rPr>
          <w:rFonts w:asciiTheme="minorEastAsia" w:hAnsiTheme="minorEastAsia" w:hint="eastAsia"/>
          <w:sz w:val="18"/>
          <w:szCs w:val="18"/>
        </w:rPr>
        <w:t>文部科学省の委託を受け</w:t>
      </w:r>
      <w:r w:rsidRPr="00D7509A">
        <w:rPr>
          <w:rFonts w:asciiTheme="minorEastAsia" w:hAnsiTheme="minorEastAsia" w:hint="eastAsia"/>
          <w:sz w:val="18"/>
          <w:szCs w:val="18"/>
        </w:rPr>
        <w:t>、課題に対応したモデル</w:t>
      </w:r>
      <w:r w:rsidR="006648B2">
        <w:rPr>
          <w:rFonts w:asciiTheme="minorEastAsia" w:hAnsiTheme="minorEastAsia" w:hint="eastAsia"/>
          <w:sz w:val="18"/>
          <w:szCs w:val="18"/>
        </w:rPr>
        <w:t>地域及び拠点</w:t>
      </w:r>
      <w:r w:rsidRPr="00D7509A">
        <w:rPr>
          <w:rFonts w:asciiTheme="minorEastAsia" w:hAnsiTheme="minorEastAsia" w:hint="eastAsia"/>
          <w:sz w:val="18"/>
          <w:szCs w:val="18"/>
        </w:rPr>
        <w:t>校を指定し、災害に強い学校づくり・地域づくりに向けた地域連携及び防災教育の</w:t>
      </w:r>
      <w:r w:rsidR="00F0220D">
        <w:rPr>
          <w:rFonts w:asciiTheme="minorEastAsia" w:hAnsiTheme="minorEastAsia" w:hint="eastAsia"/>
          <w:sz w:val="18"/>
          <w:szCs w:val="18"/>
        </w:rPr>
        <w:t>在り方</w:t>
      </w:r>
      <w:r w:rsidRPr="00D7509A">
        <w:rPr>
          <w:rFonts w:asciiTheme="minorEastAsia" w:hAnsiTheme="minorEastAsia" w:hint="eastAsia"/>
          <w:sz w:val="18"/>
          <w:szCs w:val="18"/>
        </w:rPr>
        <w:t>の研究を進めています。</w:t>
      </w:r>
    </w:p>
    <w:p w:rsidR="006A0F7C" w:rsidRPr="00D7509A" w:rsidRDefault="00010563" w:rsidP="0086093B">
      <w:pPr>
        <w:ind w:left="379" w:hangingChars="200" w:hanging="379"/>
        <w:rPr>
          <w:rFonts w:asciiTheme="minorEastAsia" w:hAnsiTheme="minorEastAsia"/>
          <w:sz w:val="18"/>
          <w:szCs w:val="18"/>
        </w:rPr>
      </w:pPr>
      <w:r w:rsidRPr="00D7509A">
        <w:rPr>
          <w:rFonts w:asciiTheme="minorEastAsia" w:hAnsiTheme="minorEastAsia" w:hint="eastAsia"/>
          <w:sz w:val="18"/>
          <w:szCs w:val="18"/>
        </w:rPr>
        <w:t xml:space="preserve">　　　</w:t>
      </w:r>
      <w:r w:rsidR="0011168D" w:rsidRPr="00D7509A">
        <w:rPr>
          <w:rFonts w:asciiTheme="minorEastAsia" w:hAnsiTheme="minorEastAsia" w:hint="eastAsia"/>
          <w:sz w:val="18"/>
          <w:szCs w:val="18"/>
        </w:rPr>
        <w:t>平成</w:t>
      </w:r>
      <w:r w:rsidR="00063CDE">
        <w:rPr>
          <w:rFonts w:asciiTheme="minorEastAsia" w:hAnsiTheme="minorEastAsia" w:hint="eastAsia"/>
          <w:sz w:val="18"/>
          <w:szCs w:val="18"/>
        </w:rPr>
        <w:t>３０</w:t>
      </w:r>
      <w:r w:rsidR="0011168D" w:rsidRPr="00D7509A">
        <w:rPr>
          <w:rFonts w:asciiTheme="minorEastAsia" w:hAnsiTheme="minorEastAsia" w:hint="eastAsia"/>
          <w:sz w:val="18"/>
          <w:szCs w:val="18"/>
        </w:rPr>
        <w:t>年度は、モデル</w:t>
      </w:r>
      <w:r w:rsidR="00063CDE">
        <w:rPr>
          <w:rFonts w:asciiTheme="minorEastAsia" w:hAnsiTheme="minorEastAsia" w:hint="eastAsia"/>
          <w:sz w:val="18"/>
          <w:szCs w:val="18"/>
        </w:rPr>
        <w:t>地域及び拠点校</w:t>
      </w:r>
      <w:r w:rsidR="0011168D" w:rsidRPr="00D7509A">
        <w:rPr>
          <w:rFonts w:asciiTheme="minorEastAsia" w:hAnsiTheme="minorEastAsia" w:hint="eastAsia"/>
          <w:sz w:val="18"/>
          <w:szCs w:val="18"/>
        </w:rPr>
        <w:t>８校</w:t>
      </w:r>
      <w:r w:rsidR="0099019C" w:rsidRPr="00D7509A">
        <w:rPr>
          <w:rFonts w:asciiTheme="minorEastAsia" w:hAnsiTheme="minorEastAsia" w:hint="eastAsia"/>
          <w:sz w:val="18"/>
          <w:szCs w:val="18"/>
        </w:rPr>
        <w:t>が、地域の実態に応じた課題を想定し、学校</w:t>
      </w:r>
      <w:r w:rsidR="00865AD0" w:rsidRPr="00D7509A">
        <w:rPr>
          <w:rFonts w:asciiTheme="minorEastAsia" w:hAnsiTheme="minorEastAsia" w:hint="eastAsia"/>
          <w:sz w:val="18"/>
          <w:szCs w:val="18"/>
        </w:rPr>
        <w:t>が</w:t>
      </w:r>
      <w:r w:rsidR="0099019C" w:rsidRPr="00D7509A">
        <w:rPr>
          <w:rFonts w:asciiTheme="minorEastAsia" w:hAnsiTheme="minorEastAsia" w:hint="eastAsia"/>
          <w:sz w:val="18"/>
          <w:szCs w:val="18"/>
        </w:rPr>
        <w:t>地域や関係機関</w:t>
      </w:r>
      <w:r w:rsidR="00865AD0" w:rsidRPr="00D7509A">
        <w:rPr>
          <w:rFonts w:asciiTheme="minorEastAsia" w:hAnsiTheme="minorEastAsia" w:hint="eastAsia"/>
          <w:sz w:val="18"/>
          <w:szCs w:val="18"/>
        </w:rPr>
        <w:t>と</w:t>
      </w:r>
      <w:r w:rsidR="0099019C" w:rsidRPr="00D7509A">
        <w:rPr>
          <w:rFonts w:asciiTheme="minorEastAsia" w:hAnsiTheme="minorEastAsia" w:hint="eastAsia"/>
          <w:sz w:val="18"/>
          <w:szCs w:val="18"/>
        </w:rPr>
        <w:t>連携し、合同で避難訓練や消火訓練</w:t>
      </w:r>
      <w:r w:rsidR="00D406D7" w:rsidRPr="00D7509A">
        <w:rPr>
          <w:rFonts w:asciiTheme="minorEastAsia" w:hAnsiTheme="minorEastAsia" w:hint="eastAsia"/>
          <w:sz w:val="18"/>
          <w:szCs w:val="18"/>
        </w:rPr>
        <w:t>、</w:t>
      </w:r>
      <w:r w:rsidR="0099019C" w:rsidRPr="00D7509A">
        <w:rPr>
          <w:rFonts w:asciiTheme="minorEastAsia" w:hAnsiTheme="minorEastAsia" w:hint="eastAsia"/>
          <w:sz w:val="18"/>
          <w:szCs w:val="18"/>
        </w:rPr>
        <w:t>避難所設営訓練等</w:t>
      </w:r>
      <w:r w:rsidR="00775F00">
        <w:rPr>
          <w:rFonts w:asciiTheme="minorEastAsia" w:hAnsiTheme="minorEastAsia" w:hint="eastAsia"/>
          <w:sz w:val="18"/>
          <w:szCs w:val="18"/>
        </w:rPr>
        <w:t>及び授業公開</w:t>
      </w:r>
      <w:r w:rsidR="0099019C" w:rsidRPr="00D7509A">
        <w:rPr>
          <w:rFonts w:asciiTheme="minorEastAsia" w:hAnsiTheme="minorEastAsia" w:hint="eastAsia"/>
          <w:sz w:val="18"/>
          <w:szCs w:val="18"/>
        </w:rPr>
        <w:t>を行いました。</w:t>
      </w:r>
    </w:p>
    <w:p w:rsidR="007B5749" w:rsidRPr="00D83164" w:rsidRDefault="00D83164" w:rsidP="00D406D7">
      <w:pPr>
        <w:ind w:left="379" w:hangingChars="200" w:hanging="379"/>
        <w:jc w:val="center"/>
        <w:rPr>
          <w:rFonts w:asciiTheme="minorEastAsia" w:hAnsiTheme="minorEastAsia"/>
          <w:sz w:val="18"/>
          <w:szCs w:val="18"/>
        </w:rPr>
      </w:pPr>
      <w:r w:rsidRPr="00D83164">
        <w:rPr>
          <w:rFonts w:asciiTheme="minorEastAsia" w:hAnsiTheme="minorEastAsia" w:hint="eastAsia"/>
          <w:sz w:val="18"/>
          <w:szCs w:val="18"/>
        </w:rPr>
        <w:t>平成</w:t>
      </w:r>
      <w:r w:rsidR="00775F00">
        <w:rPr>
          <w:rFonts w:asciiTheme="minorEastAsia" w:hAnsiTheme="minorEastAsia" w:hint="eastAsia"/>
          <w:sz w:val="18"/>
          <w:szCs w:val="18"/>
        </w:rPr>
        <w:t>３０</w:t>
      </w:r>
      <w:r w:rsidRPr="00D83164">
        <w:rPr>
          <w:rFonts w:asciiTheme="minorEastAsia" w:hAnsiTheme="minorEastAsia" w:hint="eastAsia"/>
          <w:sz w:val="18"/>
          <w:szCs w:val="18"/>
        </w:rPr>
        <w:t>年度モデル</w:t>
      </w:r>
      <w:r w:rsidR="00775F00">
        <w:rPr>
          <w:rFonts w:asciiTheme="minorEastAsia" w:hAnsiTheme="minorEastAsia" w:hint="eastAsia"/>
          <w:sz w:val="18"/>
          <w:szCs w:val="18"/>
        </w:rPr>
        <w:t>地域及び拠点校</w:t>
      </w:r>
    </w:p>
    <w:tbl>
      <w:tblPr>
        <w:tblStyle w:val="a9"/>
        <w:tblW w:w="0" w:type="auto"/>
        <w:tblInd w:w="419" w:type="dxa"/>
        <w:tblLook w:val="04A0" w:firstRow="1" w:lastRow="0" w:firstColumn="1" w:lastColumn="0" w:noHBand="0" w:noVBand="1"/>
      </w:tblPr>
      <w:tblGrid>
        <w:gridCol w:w="2950"/>
        <w:gridCol w:w="1701"/>
      </w:tblGrid>
      <w:tr w:rsidR="00F52503" w:rsidTr="00E25A74">
        <w:tc>
          <w:tcPr>
            <w:tcW w:w="2950" w:type="dxa"/>
          </w:tcPr>
          <w:p w:rsidR="00F52503" w:rsidRPr="00F52503" w:rsidRDefault="00F52503" w:rsidP="00E25A74">
            <w:pPr>
              <w:jc w:val="center"/>
              <w:rPr>
                <w:rFonts w:asciiTheme="minorEastAsia" w:hAnsiTheme="minorEastAsia"/>
                <w:sz w:val="18"/>
                <w:szCs w:val="18"/>
              </w:rPr>
            </w:pPr>
            <w:r w:rsidRPr="00F52503">
              <w:rPr>
                <w:rFonts w:asciiTheme="minorEastAsia" w:hAnsiTheme="minorEastAsia" w:hint="eastAsia"/>
                <w:sz w:val="18"/>
                <w:szCs w:val="18"/>
              </w:rPr>
              <w:t>モデル地域</w:t>
            </w:r>
            <w:r w:rsidR="00E25A74">
              <w:rPr>
                <w:rFonts w:asciiTheme="minorEastAsia" w:hAnsiTheme="minorEastAsia" w:hint="eastAsia"/>
                <w:sz w:val="18"/>
                <w:szCs w:val="18"/>
              </w:rPr>
              <w:t>・</w:t>
            </w:r>
            <w:r>
              <w:rPr>
                <w:rFonts w:asciiTheme="minorEastAsia" w:hAnsiTheme="minorEastAsia" w:hint="eastAsia"/>
                <w:sz w:val="18"/>
                <w:szCs w:val="18"/>
              </w:rPr>
              <w:t>拠点校</w:t>
            </w:r>
          </w:p>
        </w:tc>
        <w:tc>
          <w:tcPr>
            <w:tcW w:w="1701" w:type="dxa"/>
          </w:tcPr>
          <w:p w:rsidR="00F52503" w:rsidRPr="00F52503" w:rsidRDefault="00F52503" w:rsidP="00F52503">
            <w:pPr>
              <w:jc w:val="center"/>
              <w:rPr>
                <w:rFonts w:asciiTheme="minorEastAsia" w:hAnsiTheme="minorEastAsia"/>
                <w:sz w:val="18"/>
                <w:szCs w:val="18"/>
              </w:rPr>
            </w:pPr>
            <w:r>
              <w:rPr>
                <w:rFonts w:asciiTheme="minorEastAsia" w:hAnsiTheme="minorEastAsia" w:hint="eastAsia"/>
                <w:sz w:val="18"/>
                <w:szCs w:val="18"/>
              </w:rPr>
              <w:t>課　題</w:t>
            </w:r>
          </w:p>
        </w:tc>
      </w:tr>
      <w:tr w:rsidR="00F52503" w:rsidTr="00E25A74">
        <w:tc>
          <w:tcPr>
            <w:tcW w:w="2950" w:type="dxa"/>
          </w:tcPr>
          <w:p w:rsidR="00F52503" w:rsidRPr="00E25A74" w:rsidRDefault="00F52503" w:rsidP="00E25A74">
            <w:pPr>
              <w:jc w:val="left"/>
              <w:rPr>
                <w:rFonts w:asciiTheme="minorEastAsia" w:hAnsiTheme="minorEastAsia"/>
                <w:spacing w:val="-10"/>
                <w:sz w:val="18"/>
                <w:szCs w:val="18"/>
              </w:rPr>
            </w:pPr>
            <w:r w:rsidRPr="00E25A74">
              <w:rPr>
                <w:rFonts w:asciiTheme="minorEastAsia" w:hAnsiTheme="minorEastAsia" w:hint="eastAsia"/>
                <w:spacing w:val="-10"/>
                <w:sz w:val="18"/>
                <w:szCs w:val="18"/>
              </w:rPr>
              <w:t>習志野市・</w:t>
            </w:r>
            <w:r w:rsidR="00E25A74" w:rsidRPr="00E25A74">
              <w:rPr>
                <w:rFonts w:asciiTheme="minorEastAsia" w:hAnsiTheme="minorEastAsia" w:hint="eastAsia"/>
                <w:spacing w:val="-10"/>
                <w:sz w:val="18"/>
                <w:szCs w:val="18"/>
              </w:rPr>
              <w:t>習志野市立</w:t>
            </w:r>
            <w:r w:rsidRPr="00E25A74">
              <w:rPr>
                <w:rFonts w:asciiTheme="minorEastAsia" w:hAnsiTheme="minorEastAsia" w:hint="eastAsia"/>
                <w:spacing w:val="-10"/>
                <w:sz w:val="18"/>
                <w:szCs w:val="18"/>
              </w:rPr>
              <w:t>袖ケ浦小学校</w:t>
            </w:r>
          </w:p>
        </w:tc>
        <w:tc>
          <w:tcPr>
            <w:tcW w:w="1701" w:type="dxa"/>
          </w:tcPr>
          <w:p w:rsidR="00F52503" w:rsidRPr="00E25A74" w:rsidRDefault="00F52503" w:rsidP="007B5749">
            <w:pPr>
              <w:rPr>
                <w:rFonts w:asciiTheme="minorEastAsia" w:hAnsiTheme="minorEastAsia"/>
                <w:spacing w:val="-10"/>
                <w:sz w:val="18"/>
                <w:szCs w:val="18"/>
              </w:rPr>
            </w:pPr>
            <w:r w:rsidRPr="00E25A74">
              <w:rPr>
                <w:rFonts w:asciiTheme="minorEastAsia" w:hAnsiTheme="minorEastAsia" w:hint="eastAsia"/>
                <w:spacing w:val="-10"/>
                <w:sz w:val="18"/>
                <w:szCs w:val="18"/>
              </w:rPr>
              <w:t>帰宅困難・引き渡し</w:t>
            </w:r>
          </w:p>
        </w:tc>
      </w:tr>
      <w:tr w:rsidR="00F52503" w:rsidTr="00E25A74">
        <w:tc>
          <w:tcPr>
            <w:tcW w:w="2950" w:type="dxa"/>
          </w:tcPr>
          <w:p w:rsidR="00F52503" w:rsidRPr="00F52503" w:rsidRDefault="00F52503" w:rsidP="00E25A74">
            <w:pPr>
              <w:jc w:val="left"/>
              <w:rPr>
                <w:rFonts w:asciiTheme="minorEastAsia" w:hAnsiTheme="minorEastAsia"/>
                <w:sz w:val="18"/>
              </w:rPr>
            </w:pPr>
            <w:r>
              <w:rPr>
                <w:rFonts w:asciiTheme="minorEastAsia" w:hAnsiTheme="minorEastAsia" w:hint="eastAsia"/>
                <w:sz w:val="18"/>
              </w:rPr>
              <w:t>流山市・</w:t>
            </w:r>
            <w:r w:rsidR="00E25A74">
              <w:rPr>
                <w:rFonts w:asciiTheme="minorEastAsia" w:hAnsiTheme="minorEastAsia" w:hint="eastAsia"/>
                <w:sz w:val="18"/>
              </w:rPr>
              <w:t>流山市立東小学校</w:t>
            </w:r>
          </w:p>
        </w:tc>
        <w:tc>
          <w:tcPr>
            <w:tcW w:w="1701" w:type="dxa"/>
          </w:tcPr>
          <w:p w:rsidR="00F52503" w:rsidRPr="00E25A74" w:rsidRDefault="00E25A74" w:rsidP="00E25A74">
            <w:pPr>
              <w:jc w:val="center"/>
              <w:rPr>
                <w:rFonts w:asciiTheme="minorEastAsia" w:hAnsiTheme="minorEastAsia"/>
                <w:sz w:val="18"/>
              </w:rPr>
            </w:pPr>
            <w:r>
              <w:rPr>
                <w:rFonts w:asciiTheme="minorEastAsia" w:hAnsiTheme="minorEastAsia" w:hint="eastAsia"/>
                <w:sz w:val="18"/>
              </w:rPr>
              <w:t>避難所対応</w:t>
            </w:r>
          </w:p>
        </w:tc>
      </w:tr>
      <w:tr w:rsidR="00F52503" w:rsidTr="00E25A74">
        <w:tc>
          <w:tcPr>
            <w:tcW w:w="2950" w:type="dxa"/>
          </w:tcPr>
          <w:p w:rsidR="00F52503" w:rsidRPr="00E25A74" w:rsidRDefault="00E25A74" w:rsidP="007B5749">
            <w:pPr>
              <w:rPr>
                <w:rFonts w:asciiTheme="minorEastAsia" w:hAnsiTheme="minorEastAsia"/>
                <w:sz w:val="18"/>
              </w:rPr>
            </w:pPr>
            <w:r>
              <w:rPr>
                <w:rFonts w:asciiTheme="minorEastAsia" w:hAnsiTheme="minorEastAsia" w:hint="eastAsia"/>
                <w:sz w:val="18"/>
              </w:rPr>
              <w:t>神崎町・神崎町立神崎小学校</w:t>
            </w:r>
          </w:p>
        </w:tc>
        <w:tc>
          <w:tcPr>
            <w:tcW w:w="1701" w:type="dxa"/>
          </w:tcPr>
          <w:p w:rsidR="00F52503" w:rsidRPr="00E25A74" w:rsidRDefault="00E25A74" w:rsidP="007B5749">
            <w:pPr>
              <w:rPr>
                <w:rFonts w:asciiTheme="minorEastAsia" w:hAnsiTheme="minorEastAsia"/>
                <w:sz w:val="18"/>
              </w:rPr>
            </w:pPr>
            <w:r w:rsidRPr="00E25A74">
              <w:rPr>
                <w:rFonts w:asciiTheme="minorEastAsia" w:hAnsiTheme="minorEastAsia" w:hint="eastAsia"/>
                <w:spacing w:val="-10"/>
                <w:sz w:val="18"/>
                <w:szCs w:val="18"/>
              </w:rPr>
              <w:t>帰宅困難・引き渡し</w:t>
            </w:r>
          </w:p>
        </w:tc>
      </w:tr>
      <w:tr w:rsidR="00F52503" w:rsidTr="00E25A74">
        <w:tc>
          <w:tcPr>
            <w:tcW w:w="2950" w:type="dxa"/>
          </w:tcPr>
          <w:p w:rsidR="00F52503" w:rsidRPr="00E25A74" w:rsidRDefault="00E25A74" w:rsidP="007B5749">
            <w:pPr>
              <w:rPr>
                <w:rFonts w:asciiTheme="minorEastAsia" w:hAnsiTheme="minorEastAsia"/>
                <w:spacing w:val="-6"/>
                <w:sz w:val="18"/>
              </w:rPr>
            </w:pPr>
            <w:r w:rsidRPr="00E25A74">
              <w:rPr>
                <w:rFonts w:asciiTheme="minorEastAsia" w:hAnsiTheme="minorEastAsia" w:hint="eastAsia"/>
                <w:spacing w:val="-6"/>
                <w:sz w:val="18"/>
              </w:rPr>
              <w:t>いすみ市・いすみ市立大原中学校</w:t>
            </w:r>
          </w:p>
        </w:tc>
        <w:tc>
          <w:tcPr>
            <w:tcW w:w="1701" w:type="dxa"/>
          </w:tcPr>
          <w:p w:rsidR="00F52503" w:rsidRDefault="00E25A74" w:rsidP="00E25A74">
            <w:pPr>
              <w:jc w:val="center"/>
              <w:rPr>
                <w:rFonts w:asciiTheme="minorEastAsia" w:hAnsiTheme="minorEastAsia"/>
              </w:rPr>
            </w:pPr>
            <w:r w:rsidRPr="00E25A74">
              <w:rPr>
                <w:rFonts w:asciiTheme="minorEastAsia" w:hAnsiTheme="minorEastAsia" w:hint="eastAsia"/>
                <w:sz w:val="18"/>
              </w:rPr>
              <w:t>津波からの避難</w:t>
            </w:r>
          </w:p>
        </w:tc>
      </w:tr>
      <w:tr w:rsidR="00F52503" w:rsidTr="00E25A74">
        <w:tc>
          <w:tcPr>
            <w:tcW w:w="2950" w:type="dxa"/>
          </w:tcPr>
          <w:p w:rsidR="00F52503" w:rsidRDefault="00E25A74" w:rsidP="007B5749">
            <w:pPr>
              <w:rPr>
                <w:rFonts w:asciiTheme="minorEastAsia" w:hAnsiTheme="minorEastAsia"/>
              </w:rPr>
            </w:pPr>
            <w:r w:rsidRPr="00E25A74">
              <w:rPr>
                <w:rFonts w:asciiTheme="minorEastAsia" w:hAnsiTheme="minorEastAsia" w:hint="eastAsia"/>
                <w:sz w:val="18"/>
              </w:rPr>
              <w:t>市原市・</w:t>
            </w:r>
            <w:r>
              <w:rPr>
                <w:rFonts w:asciiTheme="minorEastAsia" w:hAnsiTheme="minorEastAsia" w:hint="eastAsia"/>
                <w:sz w:val="18"/>
              </w:rPr>
              <w:t>市原市立市東中学校</w:t>
            </w:r>
          </w:p>
        </w:tc>
        <w:tc>
          <w:tcPr>
            <w:tcW w:w="1701" w:type="dxa"/>
          </w:tcPr>
          <w:p w:rsidR="00F52503" w:rsidRPr="00E25A74" w:rsidRDefault="00E25A74" w:rsidP="00E25A74">
            <w:pPr>
              <w:jc w:val="center"/>
              <w:rPr>
                <w:rFonts w:asciiTheme="minorEastAsia" w:hAnsiTheme="minorEastAsia"/>
                <w:sz w:val="18"/>
              </w:rPr>
            </w:pPr>
            <w:r>
              <w:rPr>
                <w:rFonts w:asciiTheme="minorEastAsia" w:hAnsiTheme="minorEastAsia" w:hint="eastAsia"/>
                <w:sz w:val="18"/>
              </w:rPr>
              <w:t>避難所対応</w:t>
            </w:r>
          </w:p>
        </w:tc>
      </w:tr>
      <w:tr w:rsidR="00F52503" w:rsidTr="00E25A74">
        <w:tc>
          <w:tcPr>
            <w:tcW w:w="2950" w:type="dxa"/>
          </w:tcPr>
          <w:p w:rsidR="00F52503" w:rsidRDefault="00E25A74" w:rsidP="00E25A74">
            <w:pPr>
              <w:rPr>
                <w:rFonts w:asciiTheme="minorEastAsia" w:hAnsiTheme="minorEastAsia"/>
              </w:rPr>
            </w:pPr>
            <w:r w:rsidRPr="00E25A74">
              <w:rPr>
                <w:rFonts w:asciiTheme="minorEastAsia" w:hAnsiTheme="minorEastAsia" w:hint="eastAsia"/>
                <w:sz w:val="18"/>
              </w:rPr>
              <w:t>県立千葉工業</w:t>
            </w:r>
            <w:r>
              <w:rPr>
                <w:rFonts w:asciiTheme="minorEastAsia" w:hAnsiTheme="minorEastAsia" w:hint="eastAsia"/>
                <w:sz w:val="18"/>
              </w:rPr>
              <w:t>高等学校</w:t>
            </w:r>
          </w:p>
        </w:tc>
        <w:tc>
          <w:tcPr>
            <w:tcW w:w="1701" w:type="dxa"/>
          </w:tcPr>
          <w:p w:rsidR="00F52503" w:rsidRPr="00E25A74" w:rsidRDefault="00E25A74" w:rsidP="00E25A74">
            <w:pPr>
              <w:jc w:val="center"/>
              <w:rPr>
                <w:rFonts w:asciiTheme="minorEastAsia" w:hAnsiTheme="minorEastAsia"/>
                <w:spacing w:val="-6"/>
                <w:sz w:val="18"/>
              </w:rPr>
            </w:pPr>
            <w:r w:rsidRPr="00E25A74">
              <w:rPr>
                <w:rFonts w:asciiTheme="minorEastAsia" w:hAnsiTheme="minorEastAsia" w:hint="eastAsia"/>
                <w:spacing w:val="-6"/>
                <w:sz w:val="18"/>
              </w:rPr>
              <w:t>防災ボランティア</w:t>
            </w:r>
          </w:p>
        </w:tc>
      </w:tr>
      <w:tr w:rsidR="00F52503" w:rsidTr="00E25A74">
        <w:tc>
          <w:tcPr>
            <w:tcW w:w="2950" w:type="dxa"/>
          </w:tcPr>
          <w:p w:rsidR="00F52503" w:rsidRPr="00E25A74" w:rsidRDefault="00E25A74" w:rsidP="007B5749">
            <w:pPr>
              <w:rPr>
                <w:rFonts w:asciiTheme="minorEastAsia" w:hAnsiTheme="minorEastAsia"/>
                <w:sz w:val="18"/>
              </w:rPr>
            </w:pPr>
            <w:r>
              <w:rPr>
                <w:rFonts w:asciiTheme="minorEastAsia" w:hAnsiTheme="minorEastAsia" w:hint="eastAsia"/>
                <w:sz w:val="18"/>
              </w:rPr>
              <w:t>県立銚子商業高等学校</w:t>
            </w:r>
          </w:p>
        </w:tc>
        <w:tc>
          <w:tcPr>
            <w:tcW w:w="1701" w:type="dxa"/>
          </w:tcPr>
          <w:p w:rsidR="00F52503" w:rsidRPr="00E25A74" w:rsidRDefault="00E25A74" w:rsidP="00E25A74">
            <w:pPr>
              <w:jc w:val="center"/>
              <w:rPr>
                <w:rFonts w:asciiTheme="minorEastAsia" w:hAnsiTheme="minorEastAsia"/>
                <w:sz w:val="18"/>
              </w:rPr>
            </w:pPr>
            <w:r>
              <w:rPr>
                <w:rFonts w:asciiTheme="minorEastAsia" w:hAnsiTheme="minorEastAsia" w:hint="eastAsia"/>
                <w:sz w:val="18"/>
              </w:rPr>
              <w:t>津波からの避難</w:t>
            </w:r>
          </w:p>
        </w:tc>
      </w:tr>
      <w:tr w:rsidR="00E25A74" w:rsidTr="00E25A74">
        <w:tc>
          <w:tcPr>
            <w:tcW w:w="2950" w:type="dxa"/>
          </w:tcPr>
          <w:p w:rsidR="00E25A74" w:rsidRDefault="00E25A74" w:rsidP="007B5749">
            <w:pPr>
              <w:rPr>
                <w:rFonts w:asciiTheme="minorEastAsia" w:hAnsiTheme="minorEastAsia"/>
                <w:sz w:val="18"/>
              </w:rPr>
            </w:pPr>
            <w:r>
              <w:rPr>
                <w:rFonts w:asciiTheme="minorEastAsia" w:hAnsiTheme="minorEastAsia" w:hint="eastAsia"/>
                <w:sz w:val="18"/>
              </w:rPr>
              <w:t>県立つくし特別支援学校</w:t>
            </w:r>
          </w:p>
        </w:tc>
        <w:tc>
          <w:tcPr>
            <w:tcW w:w="1701" w:type="dxa"/>
          </w:tcPr>
          <w:p w:rsidR="00E25A74" w:rsidRDefault="00E25A74" w:rsidP="00E25A74">
            <w:pPr>
              <w:jc w:val="center"/>
              <w:rPr>
                <w:rFonts w:asciiTheme="minorEastAsia" w:hAnsiTheme="minorEastAsia"/>
                <w:sz w:val="18"/>
              </w:rPr>
            </w:pPr>
            <w:r>
              <w:rPr>
                <w:rFonts w:asciiTheme="minorEastAsia" w:hAnsiTheme="minorEastAsia" w:hint="eastAsia"/>
                <w:sz w:val="18"/>
              </w:rPr>
              <w:t>避難所対応</w:t>
            </w:r>
          </w:p>
        </w:tc>
      </w:tr>
    </w:tbl>
    <w:p w:rsidR="00D406D7" w:rsidRPr="00D83164" w:rsidRDefault="00D406D7" w:rsidP="007B5749">
      <w:pPr>
        <w:ind w:left="419" w:hangingChars="200" w:hanging="419"/>
        <w:rPr>
          <w:rFonts w:asciiTheme="minorEastAsia" w:hAnsiTheme="minorEastAsia"/>
        </w:rPr>
      </w:pPr>
    </w:p>
    <w:p w:rsidR="004557E1" w:rsidRPr="00D7509A" w:rsidRDefault="004557E1">
      <w:pPr>
        <w:rPr>
          <w:rFonts w:asciiTheme="majorEastAsia" w:eastAsiaTheme="majorEastAsia" w:hAnsiTheme="majorEastAsia"/>
          <w:sz w:val="18"/>
        </w:rPr>
      </w:pPr>
      <w:r w:rsidRPr="00D7509A">
        <w:rPr>
          <w:rFonts w:asciiTheme="majorEastAsia" w:eastAsiaTheme="majorEastAsia" w:hAnsiTheme="majorEastAsia" w:hint="eastAsia"/>
          <w:sz w:val="18"/>
        </w:rPr>
        <w:t>６　まとめ</w:t>
      </w:r>
    </w:p>
    <w:p w:rsidR="006648B2" w:rsidRDefault="0044319D" w:rsidP="00962247">
      <w:pPr>
        <w:ind w:left="190" w:hangingChars="100" w:hanging="190"/>
        <w:rPr>
          <w:rFonts w:asciiTheme="minorEastAsia" w:hAnsiTheme="minorEastAsia"/>
          <w:sz w:val="18"/>
        </w:rPr>
      </w:pPr>
      <w:r w:rsidRPr="00D7509A">
        <w:rPr>
          <w:rFonts w:asciiTheme="majorEastAsia" w:eastAsiaTheme="majorEastAsia" w:hAnsiTheme="majorEastAsia" w:hint="eastAsia"/>
          <w:sz w:val="18"/>
        </w:rPr>
        <w:t xml:space="preserve">　</w:t>
      </w:r>
      <w:r w:rsidR="007B5749" w:rsidRPr="00D7509A">
        <w:rPr>
          <w:rFonts w:asciiTheme="majorEastAsia" w:eastAsiaTheme="majorEastAsia" w:hAnsiTheme="majorEastAsia" w:hint="eastAsia"/>
          <w:sz w:val="18"/>
        </w:rPr>
        <w:t xml:space="preserve">　</w:t>
      </w:r>
      <w:r w:rsidR="006648B2">
        <w:rPr>
          <w:rFonts w:asciiTheme="minorEastAsia" w:hAnsiTheme="minorEastAsia" w:hint="eastAsia"/>
          <w:sz w:val="18"/>
        </w:rPr>
        <w:t>近年の自然災害の状況や交通事故、犯罪等の社会的な情勢は年々変化しており、新たな課題も次々と顕在化し、児童生徒等を取り巻く安全上の課題は、今後さらに深刻化も懸念されるところです。</w:t>
      </w:r>
    </w:p>
    <w:p w:rsidR="0044319D" w:rsidRPr="00D7509A" w:rsidRDefault="00962247" w:rsidP="006648B2">
      <w:pPr>
        <w:ind w:leftChars="100" w:left="210" w:firstLineChars="100" w:firstLine="190"/>
        <w:rPr>
          <w:rFonts w:asciiTheme="minorEastAsia" w:hAnsiTheme="minorEastAsia"/>
          <w:sz w:val="18"/>
        </w:rPr>
      </w:pPr>
      <w:r w:rsidRPr="00D7509A">
        <w:rPr>
          <w:rFonts w:asciiTheme="minorEastAsia" w:hAnsiTheme="minorEastAsia" w:hint="eastAsia"/>
          <w:sz w:val="18"/>
        </w:rPr>
        <w:t>各学校においては、今年度の取組</w:t>
      </w:r>
      <w:r w:rsidR="00865AD0" w:rsidRPr="00D7509A">
        <w:rPr>
          <w:rFonts w:asciiTheme="minorEastAsia" w:hAnsiTheme="minorEastAsia" w:hint="eastAsia"/>
          <w:sz w:val="18"/>
        </w:rPr>
        <w:t>を検証し、その</w:t>
      </w:r>
      <w:r w:rsidRPr="00D7509A">
        <w:rPr>
          <w:rFonts w:asciiTheme="minorEastAsia" w:hAnsiTheme="minorEastAsia" w:hint="eastAsia"/>
          <w:sz w:val="18"/>
        </w:rPr>
        <w:t>評価をもとに学校安全計画等の見直しや次年度の重点目標の検討をお願いします。</w:t>
      </w:r>
    </w:p>
    <w:p w:rsidR="00962247" w:rsidRDefault="00962247" w:rsidP="00962247">
      <w:pPr>
        <w:ind w:left="190" w:hangingChars="100" w:hanging="190"/>
        <w:rPr>
          <w:rFonts w:asciiTheme="minorEastAsia" w:hAnsiTheme="minorEastAsia"/>
          <w:sz w:val="18"/>
        </w:rPr>
      </w:pPr>
      <w:r w:rsidRPr="00D7509A">
        <w:rPr>
          <w:rFonts w:asciiTheme="minorEastAsia" w:hAnsiTheme="minorEastAsia" w:hint="eastAsia"/>
          <w:sz w:val="18"/>
        </w:rPr>
        <w:t xml:space="preserve">　　終わりに、学校安全教育の重要性がますます高まる中、千葉県教育研究会安全教育部会の活動が一層充実し、今後も千葉県の学校安全教育に大きな役割を果たされることを祈念</w:t>
      </w:r>
      <w:r w:rsidR="00D47AD2" w:rsidRPr="00D7509A">
        <w:rPr>
          <w:rFonts w:asciiTheme="minorEastAsia" w:hAnsiTheme="minorEastAsia" w:hint="eastAsia"/>
          <w:sz w:val="18"/>
        </w:rPr>
        <w:t>いたし</w:t>
      </w:r>
      <w:r w:rsidRPr="00D7509A">
        <w:rPr>
          <w:rFonts w:asciiTheme="minorEastAsia" w:hAnsiTheme="minorEastAsia" w:hint="eastAsia"/>
          <w:sz w:val="18"/>
        </w:rPr>
        <w:t>ます。</w:t>
      </w:r>
    </w:p>
    <w:p w:rsidR="00CC5006" w:rsidRDefault="00CC5006" w:rsidP="00CC5006">
      <w:pPr>
        <w:tabs>
          <w:tab w:val="left" w:pos="12474"/>
        </w:tabs>
        <w:ind w:leftChars="66" w:left="138" w:rightChars="40" w:right="84" w:firstLineChars="101" w:firstLine="191"/>
        <w:rPr>
          <w:sz w:val="18"/>
          <w:szCs w:val="18"/>
        </w:rPr>
      </w:pPr>
      <w:r>
        <w:rPr>
          <w:rFonts w:hint="eastAsia"/>
          <w:sz w:val="18"/>
          <w:szCs w:val="18"/>
        </w:rPr>
        <w:t>千葉県教育委員会の学校安全に関する</w:t>
      </w:r>
      <w:r>
        <w:rPr>
          <w:rFonts w:hint="eastAsia"/>
          <w:sz w:val="18"/>
          <w:szCs w:val="18"/>
        </w:rPr>
        <w:t>web</w:t>
      </w:r>
      <w:r>
        <w:rPr>
          <w:rFonts w:hint="eastAsia"/>
          <w:sz w:val="18"/>
          <w:szCs w:val="18"/>
        </w:rPr>
        <w:t>ページ</w:t>
      </w:r>
    </w:p>
    <w:p w:rsidR="00CC5006" w:rsidRPr="00F94D17" w:rsidRDefault="00CC5006" w:rsidP="00CC5006">
      <w:pPr>
        <w:tabs>
          <w:tab w:val="left" w:pos="12474"/>
        </w:tabs>
        <w:spacing w:line="0" w:lineRule="atLeast"/>
        <w:ind w:leftChars="66" w:left="138" w:rightChars="40" w:right="84" w:firstLineChars="179" w:firstLine="303"/>
        <w:rPr>
          <w:sz w:val="16"/>
          <w:szCs w:val="16"/>
        </w:rPr>
      </w:pPr>
      <w:r w:rsidRPr="00F94D17">
        <w:rPr>
          <w:rFonts w:hint="eastAsia"/>
          <w:sz w:val="16"/>
          <w:szCs w:val="16"/>
        </w:rPr>
        <w:t>千葉県ホームページ＞教育</w:t>
      </w:r>
      <w:r>
        <w:rPr>
          <w:rFonts w:hint="eastAsia"/>
          <w:sz w:val="16"/>
          <w:szCs w:val="16"/>
        </w:rPr>
        <w:t>・</w:t>
      </w:r>
      <w:r w:rsidRPr="00F94D17">
        <w:rPr>
          <w:rFonts w:hint="eastAsia"/>
          <w:sz w:val="16"/>
          <w:szCs w:val="16"/>
        </w:rPr>
        <w:t>文化・スポーツ</w:t>
      </w:r>
    </w:p>
    <w:p w:rsidR="00CC5006" w:rsidRDefault="00CC5006" w:rsidP="00CC5006">
      <w:pPr>
        <w:tabs>
          <w:tab w:val="left" w:pos="12474"/>
        </w:tabs>
        <w:spacing w:line="0" w:lineRule="atLeast"/>
        <w:ind w:rightChars="40" w:right="84" w:firstLineChars="250" w:firstLine="424"/>
        <w:rPr>
          <w:sz w:val="16"/>
          <w:szCs w:val="16"/>
        </w:rPr>
      </w:pPr>
      <w:r w:rsidRPr="00F94D17">
        <w:rPr>
          <w:rFonts w:hint="eastAsia"/>
          <w:sz w:val="16"/>
          <w:szCs w:val="16"/>
        </w:rPr>
        <w:t>＞教育</w:t>
      </w:r>
      <w:r>
        <w:rPr>
          <w:rFonts w:hint="eastAsia"/>
          <w:sz w:val="16"/>
          <w:szCs w:val="16"/>
        </w:rPr>
        <w:t>･</w:t>
      </w:r>
      <w:r w:rsidRPr="00F94D17">
        <w:rPr>
          <w:rFonts w:hint="eastAsia"/>
          <w:sz w:val="16"/>
          <w:szCs w:val="16"/>
        </w:rPr>
        <w:t>健全育成＞学校教育＞安全</w:t>
      </w:r>
      <w:r>
        <w:rPr>
          <w:rFonts w:hint="eastAsia"/>
          <w:sz w:val="16"/>
          <w:szCs w:val="16"/>
        </w:rPr>
        <w:t>･</w:t>
      </w:r>
      <w:r w:rsidRPr="00F94D17">
        <w:rPr>
          <w:rFonts w:hint="eastAsia"/>
          <w:sz w:val="16"/>
          <w:szCs w:val="16"/>
        </w:rPr>
        <w:t>保健</w:t>
      </w:r>
      <w:r>
        <w:rPr>
          <w:rFonts w:hint="eastAsia"/>
          <w:sz w:val="16"/>
          <w:szCs w:val="16"/>
        </w:rPr>
        <w:t>･</w:t>
      </w:r>
      <w:r w:rsidRPr="00F94D17">
        <w:rPr>
          <w:rFonts w:hint="eastAsia"/>
          <w:sz w:val="16"/>
          <w:szCs w:val="16"/>
        </w:rPr>
        <w:t>給食</w:t>
      </w:r>
      <w:r>
        <w:rPr>
          <w:rFonts w:hint="eastAsia"/>
          <w:sz w:val="16"/>
          <w:szCs w:val="16"/>
        </w:rPr>
        <w:t>&gt;</w:t>
      </w:r>
      <w:r>
        <w:rPr>
          <w:rFonts w:hint="eastAsia"/>
          <w:sz w:val="16"/>
          <w:szCs w:val="16"/>
        </w:rPr>
        <w:t>学校安全</w:t>
      </w:r>
    </w:p>
    <w:p w:rsidR="00865AD0" w:rsidRPr="00865AD0" w:rsidRDefault="00E810B7" w:rsidP="00533AA8">
      <w:pPr>
        <w:tabs>
          <w:tab w:val="left" w:pos="12474"/>
        </w:tabs>
        <w:spacing w:line="0" w:lineRule="atLeast"/>
        <w:ind w:rightChars="40" w:right="84" w:firstLineChars="100" w:firstLine="210"/>
        <w:rPr>
          <w:color w:val="000000" w:themeColor="text1"/>
          <w:sz w:val="22"/>
        </w:rPr>
      </w:pPr>
      <w:hyperlink r:id="rId12" w:history="1">
        <w:r w:rsidR="00CC5006" w:rsidRPr="00865AD0">
          <w:rPr>
            <w:rStyle w:val="a7"/>
            <w:color w:val="000000" w:themeColor="text1"/>
            <w:sz w:val="16"/>
            <w:szCs w:val="12"/>
          </w:rPr>
          <w:t>http://www.pref.chiba.lg.jp/kyouiku/anzen/kodomo-anzen/</w:t>
        </w:r>
      </w:hyperlink>
    </w:p>
    <w:p w:rsidR="00CC5006" w:rsidRPr="00865AD0" w:rsidRDefault="00CC5006" w:rsidP="00D47AD2">
      <w:pPr>
        <w:tabs>
          <w:tab w:val="left" w:pos="12474"/>
        </w:tabs>
        <w:spacing w:line="0" w:lineRule="atLeast"/>
        <w:ind w:rightChars="40" w:right="84" w:firstLineChars="100" w:firstLine="170"/>
        <w:rPr>
          <w:color w:val="000000" w:themeColor="text1"/>
          <w:sz w:val="16"/>
          <w:szCs w:val="12"/>
        </w:rPr>
      </w:pPr>
      <w:r w:rsidRPr="00865AD0">
        <w:rPr>
          <w:color w:val="000000" w:themeColor="text1"/>
          <w:sz w:val="16"/>
          <w:szCs w:val="12"/>
        </w:rPr>
        <w:t>kodomo-anzen.html</w:t>
      </w:r>
    </w:p>
    <w:sectPr w:rsidR="00CC5006" w:rsidRPr="00865AD0" w:rsidSect="001627D5">
      <w:pgSz w:w="11906" w:h="16838" w:code="9"/>
      <w:pgMar w:top="1701" w:right="907" w:bottom="1418" w:left="907" w:header="851" w:footer="992" w:gutter="0"/>
      <w:cols w:num="2" w:space="204"/>
      <w:docGrid w:type="linesAndChars" w:linePitch="304" w:charSpace="19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6D5" w:rsidRDefault="00C706D5" w:rsidP="0038774A">
      <w:r>
        <w:separator/>
      </w:r>
    </w:p>
  </w:endnote>
  <w:endnote w:type="continuationSeparator" w:id="0">
    <w:p w:rsidR="00C706D5" w:rsidRDefault="00C706D5" w:rsidP="0038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6D5" w:rsidRDefault="00C706D5" w:rsidP="0038774A">
      <w:r>
        <w:separator/>
      </w:r>
    </w:p>
  </w:footnote>
  <w:footnote w:type="continuationSeparator" w:id="0">
    <w:p w:rsidR="00C706D5" w:rsidRDefault="00C706D5" w:rsidP="00387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52"/>
  <w:displayHorizontalDrawingGridEvery w:val="0"/>
  <w:displayVerticalDrawingGridEvery w:val="2"/>
  <w:characterSpacingControl w:val="compressPunctuation"/>
  <w:hdrShapeDefaults>
    <o:shapedefaults v:ext="edit" spidmax="5324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7E1"/>
    <w:rsid w:val="00010563"/>
    <w:rsid w:val="00042C48"/>
    <w:rsid w:val="00063CDE"/>
    <w:rsid w:val="000B7455"/>
    <w:rsid w:val="000B7456"/>
    <w:rsid w:val="000F338A"/>
    <w:rsid w:val="0011168D"/>
    <w:rsid w:val="001209AD"/>
    <w:rsid w:val="00121F05"/>
    <w:rsid w:val="001459AD"/>
    <w:rsid w:val="001627D5"/>
    <w:rsid w:val="001857E0"/>
    <w:rsid w:val="001C6E20"/>
    <w:rsid w:val="001F1420"/>
    <w:rsid w:val="0023255D"/>
    <w:rsid w:val="00263012"/>
    <w:rsid w:val="002B02D6"/>
    <w:rsid w:val="002E2942"/>
    <w:rsid w:val="003562DB"/>
    <w:rsid w:val="00357CF1"/>
    <w:rsid w:val="0038774A"/>
    <w:rsid w:val="0039730C"/>
    <w:rsid w:val="003B13E7"/>
    <w:rsid w:val="003B57EB"/>
    <w:rsid w:val="003D3C75"/>
    <w:rsid w:val="003F0DDC"/>
    <w:rsid w:val="0044319D"/>
    <w:rsid w:val="004557E1"/>
    <w:rsid w:val="004A4092"/>
    <w:rsid w:val="004B2C9F"/>
    <w:rsid w:val="004B2DA2"/>
    <w:rsid w:val="004F1756"/>
    <w:rsid w:val="004F634F"/>
    <w:rsid w:val="00500AB6"/>
    <w:rsid w:val="00517F15"/>
    <w:rsid w:val="00532D8C"/>
    <w:rsid w:val="00533AA8"/>
    <w:rsid w:val="00541FD0"/>
    <w:rsid w:val="0054329F"/>
    <w:rsid w:val="005643E9"/>
    <w:rsid w:val="00640FF6"/>
    <w:rsid w:val="00654637"/>
    <w:rsid w:val="006606B7"/>
    <w:rsid w:val="006648B2"/>
    <w:rsid w:val="00664A20"/>
    <w:rsid w:val="006738D8"/>
    <w:rsid w:val="00674A8C"/>
    <w:rsid w:val="006756CB"/>
    <w:rsid w:val="0068243E"/>
    <w:rsid w:val="006942DE"/>
    <w:rsid w:val="006A0F7C"/>
    <w:rsid w:val="006A1B24"/>
    <w:rsid w:val="006D1EA0"/>
    <w:rsid w:val="007331C7"/>
    <w:rsid w:val="00740977"/>
    <w:rsid w:val="00744401"/>
    <w:rsid w:val="00765036"/>
    <w:rsid w:val="00775F00"/>
    <w:rsid w:val="007B4E5B"/>
    <w:rsid w:val="007B5749"/>
    <w:rsid w:val="007E2A1C"/>
    <w:rsid w:val="007F5480"/>
    <w:rsid w:val="00851118"/>
    <w:rsid w:val="0086093B"/>
    <w:rsid w:val="00865AD0"/>
    <w:rsid w:val="00866665"/>
    <w:rsid w:val="00876C80"/>
    <w:rsid w:val="008857B1"/>
    <w:rsid w:val="008A05D9"/>
    <w:rsid w:val="008B312D"/>
    <w:rsid w:val="00902793"/>
    <w:rsid w:val="00924701"/>
    <w:rsid w:val="00941D6A"/>
    <w:rsid w:val="00962247"/>
    <w:rsid w:val="009676FF"/>
    <w:rsid w:val="00975C74"/>
    <w:rsid w:val="0099019C"/>
    <w:rsid w:val="009F0074"/>
    <w:rsid w:val="009F20EC"/>
    <w:rsid w:val="009F6191"/>
    <w:rsid w:val="00A4342D"/>
    <w:rsid w:val="00A56380"/>
    <w:rsid w:val="00A63991"/>
    <w:rsid w:val="00AA194E"/>
    <w:rsid w:val="00AE3A03"/>
    <w:rsid w:val="00B12205"/>
    <w:rsid w:val="00B2683F"/>
    <w:rsid w:val="00B31657"/>
    <w:rsid w:val="00B36736"/>
    <w:rsid w:val="00B56AD1"/>
    <w:rsid w:val="00B96842"/>
    <w:rsid w:val="00B96DF8"/>
    <w:rsid w:val="00C070D4"/>
    <w:rsid w:val="00C27777"/>
    <w:rsid w:val="00C34224"/>
    <w:rsid w:val="00C435DF"/>
    <w:rsid w:val="00C706D5"/>
    <w:rsid w:val="00C806F7"/>
    <w:rsid w:val="00CC5006"/>
    <w:rsid w:val="00CC7A5F"/>
    <w:rsid w:val="00CF68D3"/>
    <w:rsid w:val="00D406D7"/>
    <w:rsid w:val="00D47AD2"/>
    <w:rsid w:val="00D7509A"/>
    <w:rsid w:val="00D83164"/>
    <w:rsid w:val="00DA132C"/>
    <w:rsid w:val="00E11FDA"/>
    <w:rsid w:val="00E25A74"/>
    <w:rsid w:val="00E810B7"/>
    <w:rsid w:val="00E95992"/>
    <w:rsid w:val="00EB575E"/>
    <w:rsid w:val="00EE3D53"/>
    <w:rsid w:val="00F0220D"/>
    <w:rsid w:val="00F17CF4"/>
    <w:rsid w:val="00F2313B"/>
    <w:rsid w:val="00F52503"/>
    <w:rsid w:val="00F67BF0"/>
    <w:rsid w:val="00F93035"/>
    <w:rsid w:val="00FD00CA"/>
    <w:rsid w:val="00FE5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BF0"/>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74A"/>
    <w:pPr>
      <w:tabs>
        <w:tab w:val="center" w:pos="4252"/>
        <w:tab w:val="right" w:pos="8504"/>
      </w:tabs>
      <w:snapToGrid w:val="0"/>
    </w:pPr>
  </w:style>
  <w:style w:type="character" w:customStyle="1" w:styleId="a4">
    <w:name w:val="ヘッダー (文字)"/>
    <w:basedOn w:val="a0"/>
    <w:link w:val="a3"/>
    <w:uiPriority w:val="99"/>
    <w:rsid w:val="0038774A"/>
    <w:rPr>
      <w:sz w:val="20"/>
    </w:rPr>
  </w:style>
  <w:style w:type="paragraph" w:styleId="a5">
    <w:name w:val="footer"/>
    <w:basedOn w:val="a"/>
    <w:link w:val="a6"/>
    <w:uiPriority w:val="99"/>
    <w:unhideWhenUsed/>
    <w:rsid w:val="0038774A"/>
    <w:pPr>
      <w:tabs>
        <w:tab w:val="center" w:pos="4252"/>
        <w:tab w:val="right" w:pos="8504"/>
      </w:tabs>
      <w:snapToGrid w:val="0"/>
    </w:pPr>
  </w:style>
  <w:style w:type="character" w:customStyle="1" w:styleId="a6">
    <w:name w:val="フッター (文字)"/>
    <w:basedOn w:val="a0"/>
    <w:link w:val="a5"/>
    <w:uiPriority w:val="99"/>
    <w:rsid w:val="0038774A"/>
    <w:rPr>
      <w:sz w:val="20"/>
    </w:rPr>
  </w:style>
  <w:style w:type="character" w:styleId="a7">
    <w:name w:val="Hyperlink"/>
    <w:basedOn w:val="a0"/>
    <w:uiPriority w:val="99"/>
    <w:unhideWhenUsed/>
    <w:rsid w:val="00CC5006"/>
    <w:rPr>
      <w:color w:val="0000FF"/>
      <w:u w:val="single"/>
    </w:rPr>
  </w:style>
  <w:style w:type="character" w:styleId="a8">
    <w:name w:val="FollowedHyperlink"/>
    <w:basedOn w:val="a0"/>
    <w:uiPriority w:val="99"/>
    <w:semiHidden/>
    <w:unhideWhenUsed/>
    <w:rsid w:val="00865AD0"/>
    <w:rPr>
      <w:color w:val="800080" w:themeColor="followedHyperlink"/>
      <w:u w:val="single"/>
    </w:rPr>
  </w:style>
  <w:style w:type="table" w:styleId="a9">
    <w:name w:val="Table Grid"/>
    <w:basedOn w:val="a1"/>
    <w:uiPriority w:val="59"/>
    <w:rsid w:val="00D83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D00C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00C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BF0"/>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74A"/>
    <w:pPr>
      <w:tabs>
        <w:tab w:val="center" w:pos="4252"/>
        <w:tab w:val="right" w:pos="8504"/>
      </w:tabs>
      <w:snapToGrid w:val="0"/>
    </w:pPr>
  </w:style>
  <w:style w:type="character" w:customStyle="1" w:styleId="a4">
    <w:name w:val="ヘッダー (文字)"/>
    <w:basedOn w:val="a0"/>
    <w:link w:val="a3"/>
    <w:uiPriority w:val="99"/>
    <w:rsid w:val="0038774A"/>
    <w:rPr>
      <w:sz w:val="20"/>
    </w:rPr>
  </w:style>
  <w:style w:type="paragraph" w:styleId="a5">
    <w:name w:val="footer"/>
    <w:basedOn w:val="a"/>
    <w:link w:val="a6"/>
    <w:uiPriority w:val="99"/>
    <w:unhideWhenUsed/>
    <w:rsid w:val="0038774A"/>
    <w:pPr>
      <w:tabs>
        <w:tab w:val="center" w:pos="4252"/>
        <w:tab w:val="right" w:pos="8504"/>
      </w:tabs>
      <w:snapToGrid w:val="0"/>
    </w:pPr>
  </w:style>
  <w:style w:type="character" w:customStyle="1" w:styleId="a6">
    <w:name w:val="フッター (文字)"/>
    <w:basedOn w:val="a0"/>
    <w:link w:val="a5"/>
    <w:uiPriority w:val="99"/>
    <w:rsid w:val="0038774A"/>
    <w:rPr>
      <w:sz w:val="20"/>
    </w:rPr>
  </w:style>
  <w:style w:type="character" w:styleId="a7">
    <w:name w:val="Hyperlink"/>
    <w:basedOn w:val="a0"/>
    <w:uiPriority w:val="99"/>
    <w:unhideWhenUsed/>
    <w:rsid w:val="00CC5006"/>
    <w:rPr>
      <w:color w:val="0000FF"/>
      <w:u w:val="single"/>
    </w:rPr>
  </w:style>
  <w:style w:type="character" w:styleId="a8">
    <w:name w:val="FollowedHyperlink"/>
    <w:basedOn w:val="a0"/>
    <w:uiPriority w:val="99"/>
    <w:semiHidden/>
    <w:unhideWhenUsed/>
    <w:rsid w:val="00865AD0"/>
    <w:rPr>
      <w:color w:val="800080" w:themeColor="followedHyperlink"/>
      <w:u w:val="single"/>
    </w:rPr>
  </w:style>
  <w:style w:type="table" w:styleId="a9">
    <w:name w:val="Table Grid"/>
    <w:basedOn w:val="a1"/>
    <w:uiPriority w:val="59"/>
    <w:rsid w:val="00D83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D00C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00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ef.chiba.lg.jp/kyouiku/anzen/kodomo-anz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BC6EF-E164-4BA4-9E71-601076BB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千葉市教育委員会</cp:lastModifiedBy>
  <cp:revision>2</cp:revision>
  <cp:lastPrinted>2019-10-16T22:41:00Z</cp:lastPrinted>
  <dcterms:created xsi:type="dcterms:W3CDTF">2019-10-16T22:44:00Z</dcterms:created>
  <dcterms:modified xsi:type="dcterms:W3CDTF">2019-10-16T22:44:00Z</dcterms:modified>
</cp:coreProperties>
</file>