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836" w:rsidRPr="005A2D1C" w:rsidRDefault="00FB6E55" w:rsidP="003105E9">
      <w:pPr>
        <w:jc w:val="center"/>
        <w:rPr>
          <w:b/>
          <w:sz w:val="24"/>
        </w:rPr>
      </w:pPr>
      <w:r w:rsidRPr="005A2D1C">
        <w:rPr>
          <w:rFonts w:hint="eastAsia"/>
          <w:b/>
          <w:sz w:val="24"/>
        </w:rPr>
        <w:t>今、求められる学校安全の充実に向けて</w:t>
      </w:r>
    </w:p>
    <w:p w:rsidR="00FB6E55" w:rsidRDefault="00FB6E55"/>
    <w:p w:rsidR="003B4DB8" w:rsidRDefault="00FB6E55" w:rsidP="003B4DB8">
      <w:pPr>
        <w:ind w:right="838"/>
        <w:jc w:val="right"/>
        <w:rPr>
          <w:lang w:eastAsia="zh-CN"/>
        </w:rPr>
      </w:pPr>
      <w:r>
        <w:rPr>
          <w:rFonts w:hint="eastAsia"/>
          <w:lang w:eastAsia="zh-CN"/>
        </w:rPr>
        <w:t>文部科学省総合教育政策局</w:t>
      </w:r>
    </w:p>
    <w:p w:rsidR="00FB6E55" w:rsidRDefault="00FB6E55" w:rsidP="003B4DB8">
      <w:pPr>
        <w:ind w:right="-2"/>
        <w:jc w:val="right"/>
      </w:pPr>
      <w:r>
        <w:rPr>
          <w:rFonts w:hint="eastAsia"/>
        </w:rPr>
        <w:t>男女共同参画共生社会学習・安全課</w:t>
      </w:r>
    </w:p>
    <w:p w:rsidR="00FB6E55" w:rsidRDefault="00FB6E55" w:rsidP="003105E9">
      <w:pPr>
        <w:jc w:val="right"/>
      </w:pPr>
      <w:r>
        <w:rPr>
          <w:rFonts w:hint="eastAsia"/>
        </w:rPr>
        <w:t>安全教育調査官　森本　晋也</w:t>
      </w:r>
    </w:p>
    <w:p w:rsidR="00FB6E55" w:rsidRDefault="00FB6E55">
      <w:bookmarkStart w:id="0" w:name="_GoBack"/>
      <w:bookmarkEnd w:id="0"/>
    </w:p>
    <w:p w:rsidR="008B2836" w:rsidRPr="00F976B1" w:rsidRDefault="008B2836">
      <w:pPr>
        <w:rPr>
          <w:rFonts w:asciiTheme="majorEastAsia" w:eastAsiaTheme="majorEastAsia" w:hAnsiTheme="majorEastAsia"/>
        </w:rPr>
      </w:pPr>
      <w:r w:rsidRPr="00F976B1">
        <w:rPr>
          <w:rFonts w:asciiTheme="majorEastAsia" w:eastAsiaTheme="majorEastAsia" w:hAnsiTheme="majorEastAsia" w:hint="eastAsia"/>
        </w:rPr>
        <w:t>１　はじめに</w:t>
      </w:r>
    </w:p>
    <w:p w:rsidR="005F1BEB" w:rsidRDefault="0072223E" w:rsidP="005F1BEB">
      <w:r>
        <w:rPr>
          <w:rFonts w:hint="eastAsia"/>
        </w:rPr>
        <w:t xml:space="preserve">　</w:t>
      </w:r>
      <w:r w:rsidR="005F1BEB">
        <w:rPr>
          <w:rFonts w:hint="eastAsia"/>
        </w:rPr>
        <w:t>令和元年</w:t>
      </w:r>
      <w:r w:rsidR="003105E9">
        <w:rPr>
          <w:rFonts w:hint="eastAsia"/>
        </w:rPr>
        <w:t>度は、園外保育活動で移動中の園児が交通事故に巻き込まれる事案</w:t>
      </w:r>
      <w:r w:rsidR="005F1BEB">
        <w:rPr>
          <w:rFonts w:hint="eastAsia"/>
        </w:rPr>
        <w:t>をはじめ</w:t>
      </w:r>
      <w:r w:rsidR="003105E9">
        <w:rPr>
          <w:rFonts w:hint="eastAsia"/>
        </w:rPr>
        <w:t>、スクールバスを待っていた児童が殺傷される事案</w:t>
      </w:r>
      <w:r w:rsidR="005F1BEB">
        <w:rPr>
          <w:rFonts w:hint="eastAsia"/>
        </w:rPr>
        <w:t>が発生した。これらの事案に対して、政府においては、「</w:t>
      </w:r>
      <w:r w:rsidR="005F1BEB" w:rsidRPr="004467EF">
        <w:rPr>
          <w:rFonts w:hint="eastAsia"/>
        </w:rPr>
        <w:t>昨今の事故情勢を踏まえた交通安全対策に関する関係閣僚会議</w:t>
      </w:r>
      <w:r w:rsidR="005F1BEB">
        <w:rPr>
          <w:rFonts w:hint="eastAsia"/>
        </w:rPr>
        <w:t>」</w:t>
      </w:r>
      <w:r w:rsidR="005F1BEB" w:rsidRPr="004467EF">
        <w:rPr>
          <w:rFonts w:hint="eastAsia"/>
        </w:rPr>
        <w:t>（令和元年６月１８日）</w:t>
      </w:r>
      <w:r w:rsidR="005F1BEB">
        <w:rPr>
          <w:rFonts w:hint="eastAsia"/>
        </w:rPr>
        <w:t>及び「</w:t>
      </w:r>
      <w:r w:rsidR="005F1BEB" w:rsidRPr="004467EF">
        <w:rPr>
          <w:rFonts w:hint="eastAsia"/>
        </w:rPr>
        <w:t>犯罪対策閣僚会議</w:t>
      </w:r>
      <w:r w:rsidR="00964B0A">
        <w:rPr>
          <w:rFonts w:hint="eastAsia"/>
        </w:rPr>
        <w:t>」（令和元年６月２５日）で</w:t>
      </w:r>
      <w:r w:rsidR="005F1BEB">
        <w:rPr>
          <w:rFonts w:hint="eastAsia"/>
        </w:rPr>
        <w:t>対策が検討され、文部科学省をはじめ各</w:t>
      </w:r>
      <w:r w:rsidR="00964B0A">
        <w:rPr>
          <w:rFonts w:hint="eastAsia"/>
        </w:rPr>
        <w:t>府省庁の連携の下で</w:t>
      </w:r>
      <w:r w:rsidR="005F1BEB">
        <w:rPr>
          <w:rFonts w:hint="eastAsia"/>
        </w:rPr>
        <w:t>取組が行われているところである。</w:t>
      </w:r>
    </w:p>
    <w:p w:rsidR="003B4DB8" w:rsidRDefault="005F1BEB" w:rsidP="00A47D08">
      <w:pPr>
        <w:ind w:firstLineChars="100" w:firstLine="210"/>
      </w:pPr>
      <w:r>
        <w:rPr>
          <w:rFonts w:hint="eastAsia"/>
        </w:rPr>
        <w:t>また、本年度は、</w:t>
      </w:r>
      <w:r w:rsidR="003105E9">
        <w:rPr>
          <w:rFonts w:hint="eastAsia"/>
        </w:rPr>
        <w:t>台風</w:t>
      </w:r>
      <w:r>
        <w:rPr>
          <w:rFonts w:hint="eastAsia"/>
        </w:rPr>
        <w:t>第１５号・</w:t>
      </w:r>
      <w:r w:rsidR="008237A2">
        <w:rPr>
          <w:rFonts w:hint="eastAsia"/>
        </w:rPr>
        <w:t>第１９号</w:t>
      </w:r>
      <w:r>
        <w:rPr>
          <w:rFonts w:hint="eastAsia"/>
        </w:rPr>
        <w:t>等の気象災害に</w:t>
      </w:r>
      <w:r w:rsidR="003105E9">
        <w:rPr>
          <w:rFonts w:hint="eastAsia"/>
        </w:rPr>
        <w:t>よる甚大な被害</w:t>
      </w:r>
      <w:r>
        <w:rPr>
          <w:rFonts w:hint="eastAsia"/>
        </w:rPr>
        <w:t>も</w:t>
      </w:r>
      <w:r w:rsidR="003105E9">
        <w:rPr>
          <w:rFonts w:hint="eastAsia"/>
        </w:rPr>
        <w:t>発生した。</w:t>
      </w:r>
      <w:r>
        <w:rPr>
          <w:rFonts w:hint="eastAsia"/>
        </w:rPr>
        <w:t>自然災害</w:t>
      </w:r>
      <w:r w:rsidR="003B4DB8">
        <w:rPr>
          <w:rFonts w:hint="eastAsia"/>
        </w:rPr>
        <w:t>については</w:t>
      </w:r>
      <w:r>
        <w:rPr>
          <w:rFonts w:hint="eastAsia"/>
        </w:rPr>
        <w:t>、東日本大震災以降、火山の噴火や熊本地震（平成２８年）、大阪北部地震（平成３０年）、北海道胆振東部地震（平成３０年）等各地で地震が発生し、平成２９年７月九州北部豪雨や平成３０年７月豪雨など、台風や大雨による災害も毎年発生している。それまで災害経験の少なかった地域でも被害を受けるなど、自然災害は日本中どこでも発生する可能性がある。</w:t>
      </w:r>
      <w:r w:rsidR="003B4DB8">
        <w:rPr>
          <w:rFonts w:hint="eastAsia"/>
        </w:rPr>
        <w:t>さらに、</w:t>
      </w:r>
      <w:r w:rsidR="00A47D08">
        <w:rPr>
          <w:rFonts w:hint="eastAsia"/>
        </w:rPr>
        <w:t>学校管理下における幼児、児童生徒等（以下、児童生徒等）の事故に関し</w:t>
      </w:r>
      <w:r w:rsidR="00DC7EAF">
        <w:rPr>
          <w:rFonts w:hint="eastAsia"/>
        </w:rPr>
        <w:t>て</w:t>
      </w:r>
      <w:r w:rsidR="00A47D08">
        <w:rPr>
          <w:rFonts w:hint="eastAsia"/>
        </w:rPr>
        <w:t>、熱中症</w:t>
      </w:r>
      <w:r w:rsidR="00FE4FE3">
        <w:rPr>
          <w:rFonts w:hint="eastAsia"/>
        </w:rPr>
        <w:t>や重大事故</w:t>
      </w:r>
      <w:r w:rsidR="002B3FC2">
        <w:rPr>
          <w:rFonts w:hint="eastAsia"/>
        </w:rPr>
        <w:t>等</w:t>
      </w:r>
      <w:r w:rsidR="00FE4FE3">
        <w:rPr>
          <w:rFonts w:hint="eastAsia"/>
        </w:rPr>
        <w:t>も発生し</w:t>
      </w:r>
      <w:r w:rsidR="00535C5E">
        <w:rPr>
          <w:rFonts w:hint="eastAsia"/>
        </w:rPr>
        <w:t>ている。</w:t>
      </w:r>
    </w:p>
    <w:p w:rsidR="00A47D08" w:rsidRDefault="008904C2" w:rsidP="00A47D08">
      <w:pPr>
        <w:ind w:firstLineChars="100" w:firstLine="210"/>
      </w:pPr>
      <w:r>
        <w:rPr>
          <w:rFonts w:hint="eastAsia"/>
        </w:rPr>
        <w:t>そして</w:t>
      </w:r>
      <w:r w:rsidR="005C0ADE">
        <w:rPr>
          <w:rFonts w:hint="eastAsia"/>
        </w:rPr>
        <w:t>、</w:t>
      </w:r>
      <w:r w:rsidR="00A47D08">
        <w:rPr>
          <w:rFonts w:hint="eastAsia"/>
        </w:rPr>
        <w:t>今後懸念されている首都直下地震や南海トラフ巨大地震、全国各地で発生している自然災害の現況、交通事故や犯罪等の社会情勢の変化など、新たな課題も顕在化、深刻化</w:t>
      </w:r>
      <w:r w:rsidR="00535C5E">
        <w:rPr>
          <w:rFonts w:hint="eastAsia"/>
        </w:rPr>
        <w:t>が</w:t>
      </w:r>
      <w:r w:rsidR="00A47D08">
        <w:rPr>
          <w:rFonts w:hint="eastAsia"/>
        </w:rPr>
        <w:t>懸念されている。加えて、スマートフォンやＳＮＳの利用を巡るトラブルなど従来想定されなかった新たな</w:t>
      </w:r>
      <w:r w:rsidR="00535C5E">
        <w:rPr>
          <w:rFonts w:hint="eastAsia"/>
        </w:rPr>
        <w:t>危機</w:t>
      </w:r>
      <w:r w:rsidR="00A47D08">
        <w:rPr>
          <w:rFonts w:hint="eastAsia"/>
        </w:rPr>
        <w:t>事象も発生</w:t>
      </w:r>
      <w:r w:rsidR="00535C5E">
        <w:rPr>
          <w:rFonts w:hint="eastAsia"/>
        </w:rPr>
        <w:t>している。</w:t>
      </w:r>
    </w:p>
    <w:p w:rsidR="005F1BEB" w:rsidRPr="005F1BEB" w:rsidRDefault="003B4DB8" w:rsidP="00893231">
      <w:pPr>
        <w:ind w:firstLineChars="100" w:firstLine="210"/>
      </w:pPr>
      <w:r>
        <w:rPr>
          <w:rFonts w:hint="eastAsia"/>
        </w:rPr>
        <w:t>このような状況において、学校・家庭・地域・関係機関が連携して幼児、児童及び生徒（以下「児童生徒等」</w:t>
      </w:r>
      <w:r w:rsidR="00893231">
        <w:rPr>
          <w:rFonts w:hint="eastAsia"/>
        </w:rPr>
        <w:t>という）の命を守るとともに、全ての</w:t>
      </w:r>
      <w:r>
        <w:rPr>
          <w:rFonts w:hint="eastAsia"/>
        </w:rPr>
        <w:t>児童生徒</w:t>
      </w:r>
      <w:r w:rsidR="00893231">
        <w:rPr>
          <w:rFonts w:hint="eastAsia"/>
        </w:rPr>
        <w:t>等に安全に関する資質・能力を身に付ける</w:t>
      </w:r>
      <w:r w:rsidR="005C0ADE">
        <w:rPr>
          <w:rFonts w:hint="eastAsia"/>
        </w:rPr>
        <w:t>ことを目指す学校安全の充実が求められている</w:t>
      </w:r>
      <w:r>
        <w:rPr>
          <w:rFonts w:hint="eastAsia"/>
        </w:rPr>
        <w:t>。</w:t>
      </w:r>
    </w:p>
    <w:p w:rsidR="003A42F9" w:rsidRPr="00B679F0" w:rsidRDefault="003A42F9"/>
    <w:p w:rsidR="00FE4FE3" w:rsidRPr="00F976B1" w:rsidRDefault="00FE4FE3">
      <w:pPr>
        <w:rPr>
          <w:rFonts w:asciiTheme="majorEastAsia" w:eastAsiaTheme="majorEastAsia" w:hAnsiTheme="majorEastAsia"/>
        </w:rPr>
      </w:pPr>
      <w:r w:rsidRPr="00F976B1">
        <w:rPr>
          <w:rFonts w:asciiTheme="majorEastAsia" w:eastAsiaTheme="majorEastAsia" w:hAnsiTheme="majorEastAsia" w:hint="eastAsia"/>
        </w:rPr>
        <w:t>２　学校安全の</w:t>
      </w:r>
      <w:r w:rsidR="00CB424C" w:rsidRPr="00F976B1">
        <w:rPr>
          <w:rFonts w:asciiTheme="majorEastAsia" w:eastAsiaTheme="majorEastAsia" w:hAnsiTheme="majorEastAsia" w:hint="eastAsia"/>
        </w:rPr>
        <w:t>現状と課題</w:t>
      </w:r>
    </w:p>
    <w:p w:rsidR="00244ED4" w:rsidRDefault="00244ED4">
      <w:r>
        <w:rPr>
          <w:rFonts w:hint="eastAsia"/>
        </w:rPr>
        <w:t xml:space="preserve">　</w:t>
      </w:r>
      <w:r w:rsidR="00B679F0">
        <w:rPr>
          <w:rFonts w:hint="eastAsia"/>
        </w:rPr>
        <w:t>学校安全のねらいは、児童生徒等が、自他の生命尊重を基盤として、自ら安全に行動し、他の人や社会の安全に貢献できる資質・能力を育成するとともに、児童生徒等の安全を確保するための環境を整えることである。学校安全の領域は、「生活安全」「交通安全」「災害安全」（防災と同義、以下同じ）の３つの領域があげられ、加えて</w:t>
      </w:r>
      <w:r w:rsidR="002B3FC2">
        <w:rPr>
          <w:rFonts w:hint="eastAsia"/>
        </w:rPr>
        <w:t>先述の新たな危機事象への対応も求められている</w:t>
      </w:r>
      <w:r w:rsidR="00DD6478">
        <w:rPr>
          <w:rFonts w:hint="eastAsia"/>
        </w:rPr>
        <w:t>。</w:t>
      </w:r>
      <w:r w:rsidR="00D85C96">
        <w:rPr>
          <w:rFonts w:hint="eastAsia"/>
        </w:rPr>
        <w:t>そして</w:t>
      </w:r>
      <w:r w:rsidR="00DD6478">
        <w:rPr>
          <w:rFonts w:hint="eastAsia"/>
        </w:rPr>
        <w:t>学校安全の活動は、安全教育と安全管理、両者の活動を円滑に進めるための組織活動という３つの主要な活動から構成されている。</w:t>
      </w:r>
    </w:p>
    <w:p w:rsidR="00DD6478" w:rsidRDefault="00DD6478">
      <w:r>
        <w:rPr>
          <w:rFonts w:hint="eastAsia"/>
        </w:rPr>
        <w:t xml:space="preserve">　学校における安全の取組は、</w:t>
      </w:r>
      <w:r w:rsidR="00A7763B">
        <w:rPr>
          <w:rFonts w:hint="eastAsia"/>
        </w:rPr>
        <w:t>学校保健安全法に基づき、学校安全計画や危機管理マニュアルの作成、安全点検や危機発生時に備えた訓練の実施、保護者や地域社会との連携により推進されてきた。特に</w:t>
      </w:r>
      <w:r>
        <w:rPr>
          <w:rFonts w:hint="eastAsia"/>
        </w:rPr>
        <w:t>東日本大震災以降、防災教育を中心とした安全教育の</w:t>
      </w:r>
      <w:r w:rsidR="00A7763B">
        <w:rPr>
          <w:rFonts w:hint="eastAsia"/>
        </w:rPr>
        <w:t>充実が図られた。また</w:t>
      </w:r>
      <w:r w:rsidR="004D10BD">
        <w:rPr>
          <w:rFonts w:hint="eastAsia"/>
        </w:rPr>
        <w:t>、登下校中の交通事故や犯罪被害</w:t>
      </w:r>
      <w:r w:rsidR="000060F2">
        <w:rPr>
          <w:rFonts w:hint="eastAsia"/>
        </w:rPr>
        <w:t>防止</w:t>
      </w:r>
      <w:r w:rsidR="004D10BD">
        <w:rPr>
          <w:rFonts w:hint="eastAsia"/>
        </w:rPr>
        <w:t>のために、学校・教育委員会・道路管理者・警察等による通学路の合同点検や見守り活動等、安全上の課題に応じた対策が推進されてきた。</w:t>
      </w:r>
    </w:p>
    <w:p w:rsidR="004D10BD" w:rsidRDefault="004D10BD">
      <w:r>
        <w:rPr>
          <w:rFonts w:hint="eastAsia"/>
        </w:rPr>
        <w:t xml:space="preserve">　</w:t>
      </w:r>
      <w:r w:rsidR="00FB2AF3">
        <w:rPr>
          <w:rFonts w:hint="eastAsia"/>
        </w:rPr>
        <w:t>一方、</w:t>
      </w:r>
      <w:r w:rsidR="00A7763B">
        <w:rPr>
          <w:rFonts w:hint="eastAsia"/>
        </w:rPr>
        <w:t>学校安全に関する課題</w:t>
      </w:r>
      <w:r w:rsidR="002F1BEC">
        <w:rPr>
          <w:rFonts w:hint="eastAsia"/>
        </w:rPr>
        <w:t>もある</w:t>
      </w:r>
      <w:r w:rsidR="00FB2AF3">
        <w:rPr>
          <w:rFonts w:hint="eastAsia"/>
        </w:rPr>
        <w:t>。</w:t>
      </w:r>
      <w:r w:rsidR="00CB424C">
        <w:rPr>
          <w:rFonts w:hint="eastAsia"/>
        </w:rPr>
        <w:t>例えば</w:t>
      </w:r>
      <w:r w:rsidR="00FB2AF3">
        <w:rPr>
          <w:rFonts w:hint="eastAsia"/>
        </w:rPr>
        <w:t>、災害共済</w:t>
      </w:r>
      <w:r w:rsidR="00544D9D">
        <w:rPr>
          <w:rFonts w:hint="eastAsia"/>
        </w:rPr>
        <w:t>給付</w:t>
      </w:r>
      <w:r w:rsidR="002F1BEC">
        <w:rPr>
          <w:rFonts w:hint="eastAsia"/>
        </w:rPr>
        <w:t>の</w:t>
      </w:r>
      <w:r w:rsidR="00544D9D">
        <w:rPr>
          <w:rFonts w:hint="eastAsia"/>
        </w:rPr>
        <w:t>給付</w:t>
      </w:r>
      <w:r w:rsidR="002F1BEC">
        <w:rPr>
          <w:rFonts w:hint="eastAsia"/>
        </w:rPr>
        <w:t>件数や</w:t>
      </w:r>
      <w:r w:rsidR="00FB2AF3">
        <w:rPr>
          <w:rFonts w:hint="eastAsia"/>
        </w:rPr>
        <w:t>給付金額が上昇している高等学校における</w:t>
      </w:r>
      <w:r w:rsidR="00544D9D">
        <w:rPr>
          <w:rFonts w:hint="eastAsia"/>
        </w:rPr>
        <w:t>事故</w:t>
      </w:r>
      <w:r w:rsidR="00FB2AF3">
        <w:rPr>
          <w:rFonts w:hint="eastAsia"/>
        </w:rPr>
        <w:t>原因を明らかにして、対策を講じていく</w:t>
      </w:r>
      <w:r w:rsidR="002F1BEC">
        <w:rPr>
          <w:rFonts w:hint="eastAsia"/>
        </w:rPr>
        <w:t>こと</w:t>
      </w:r>
      <w:r w:rsidR="00D85C96">
        <w:rPr>
          <w:rFonts w:hint="eastAsia"/>
        </w:rPr>
        <w:t>があげられる</w:t>
      </w:r>
      <w:r w:rsidR="00FB2AF3">
        <w:rPr>
          <w:rFonts w:hint="eastAsia"/>
        </w:rPr>
        <w:t>。また、</w:t>
      </w:r>
      <w:r w:rsidR="005D1C4F">
        <w:rPr>
          <w:rFonts w:hint="eastAsia"/>
        </w:rPr>
        <w:lastRenderedPageBreak/>
        <w:t>近年の児童等の尊い命を奪う交通事故や犯罪被害の発生に対して</w:t>
      </w:r>
      <w:r w:rsidR="00544D9D">
        <w:rPr>
          <w:rFonts w:hint="eastAsia"/>
        </w:rPr>
        <w:t>は</w:t>
      </w:r>
      <w:r w:rsidR="005D1C4F">
        <w:rPr>
          <w:rFonts w:hint="eastAsia"/>
        </w:rPr>
        <w:t>、見守りの目を増やし、地域社会全体での連携体制の強化を図り、通学路の安全確保を図っていく</w:t>
      </w:r>
      <w:r w:rsidR="002F1BEC">
        <w:rPr>
          <w:rFonts w:hint="eastAsia"/>
        </w:rPr>
        <w:t>こと等が</w:t>
      </w:r>
      <w:r w:rsidR="008D6F20">
        <w:rPr>
          <w:rFonts w:hint="eastAsia"/>
        </w:rPr>
        <w:t>あげられる</w:t>
      </w:r>
      <w:r w:rsidR="005D1C4F">
        <w:rPr>
          <w:rFonts w:hint="eastAsia"/>
        </w:rPr>
        <w:t>。</w:t>
      </w:r>
    </w:p>
    <w:p w:rsidR="00643E6A" w:rsidRDefault="00643E6A">
      <w:r>
        <w:rPr>
          <w:rFonts w:hint="eastAsia"/>
        </w:rPr>
        <w:t xml:space="preserve">　これらの取組においては、安全管理とともに、児童生徒等に、自らの命を守り抜くために必要な力を身に付けさせていく安全教育の充実を図ることが重要である。そして、学校安全に対する意識や取組においては、地域や学校、教職員による差がある状況であり、全ての地域や学校における取組の充実を図っていく必要がある。</w:t>
      </w:r>
    </w:p>
    <w:p w:rsidR="00643E6A" w:rsidRDefault="00643E6A"/>
    <w:p w:rsidR="00643E6A" w:rsidRPr="00F976B1" w:rsidRDefault="00643E6A">
      <w:pPr>
        <w:rPr>
          <w:rFonts w:asciiTheme="majorEastAsia" w:eastAsiaTheme="majorEastAsia" w:hAnsiTheme="majorEastAsia"/>
        </w:rPr>
      </w:pPr>
      <w:r w:rsidRPr="00F976B1">
        <w:rPr>
          <w:rFonts w:asciiTheme="majorEastAsia" w:eastAsiaTheme="majorEastAsia" w:hAnsiTheme="majorEastAsia" w:hint="eastAsia"/>
        </w:rPr>
        <w:t>３　第２次学校安全の推進に関する計画</w:t>
      </w:r>
      <w:r w:rsidR="00667E26" w:rsidRPr="00F976B1">
        <w:rPr>
          <w:rFonts w:asciiTheme="majorEastAsia" w:eastAsiaTheme="majorEastAsia" w:hAnsiTheme="majorEastAsia" w:hint="eastAsia"/>
        </w:rPr>
        <w:t>と新学習指導要領</w:t>
      </w:r>
      <w:r w:rsidRPr="00F976B1">
        <w:rPr>
          <w:rFonts w:asciiTheme="majorEastAsia" w:eastAsiaTheme="majorEastAsia" w:hAnsiTheme="majorEastAsia" w:hint="eastAsia"/>
        </w:rPr>
        <w:t>について</w:t>
      </w:r>
    </w:p>
    <w:p w:rsidR="00643E6A" w:rsidRDefault="00643E6A">
      <w:r>
        <w:rPr>
          <w:rFonts w:hint="eastAsia"/>
        </w:rPr>
        <w:t xml:space="preserve">　学校保健安全法（第３条）に基づき</w:t>
      </w:r>
      <w:r w:rsidR="00EB118F">
        <w:rPr>
          <w:rFonts w:hint="eastAsia"/>
        </w:rPr>
        <w:t>、平成２９年３月２４日に、「第２次学校安全の推進に関する計画」（以下「第２次計画」）が閣議決定された。第２次計画において、児童生徒等の安全を取り巻く状況を踏まえ、目指すべき姿として、</w:t>
      </w:r>
      <w:r w:rsidR="00667E26">
        <w:rPr>
          <w:rFonts w:hint="eastAsia"/>
        </w:rPr>
        <w:t>次の２点</w:t>
      </w:r>
      <w:r w:rsidR="000060F2">
        <w:rPr>
          <w:rFonts w:hint="eastAsia"/>
        </w:rPr>
        <w:t>が</w:t>
      </w:r>
      <w:r w:rsidR="00667E26">
        <w:rPr>
          <w:rFonts w:hint="eastAsia"/>
        </w:rPr>
        <w:t>掲げ</w:t>
      </w:r>
      <w:r w:rsidR="00541B60">
        <w:rPr>
          <w:rFonts w:hint="eastAsia"/>
        </w:rPr>
        <w:t>られた</w:t>
      </w:r>
      <w:r w:rsidR="00667E26">
        <w:rPr>
          <w:rFonts w:hint="eastAsia"/>
        </w:rPr>
        <w:t>。</w:t>
      </w:r>
    </w:p>
    <w:p w:rsidR="00325859" w:rsidRDefault="00325859"/>
    <w:tbl>
      <w:tblPr>
        <w:tblStyle w:val="a5"/>
        <w:tblW w:w="8784" w:type="dxa"/>
        <w:tblLook w:val="04A0" w:firstRow="1" w:lastRow="0" w:firstColumn="1" w:lastColumn="0" w:noHBand="0" w:noVBand="1"/>
      </w:tblPr>
      <w:tblGrid>
        <w:gridCol w:w="8784"/>
      </w:tblGrid>
      <w:tr w:rsidR="00015466" w:rsidTr="00B35614">
        <w:tc>
          <w:tcPr>
            <w:tcW w:w="8784" w:type="dxa"/>
          </w:tcPr>
          <w:p w:rsidR="00015466" w:rsidRDefault="00015466" w:rsidP="00015466">
            <w:r>
              <w:rPr>
                <w:rFonts w:hint="eastAsia"/>
              </w:rPr>
              <w:t>①　全ての児童生徒等が安全に関する資質・能力を身に付けることを目指す</w:t>
            </w:r>
          </w:p>
          <w:p w:rsidR="00015466" w:rsidRDefault="00015466" w:rsidP="00015466">
            <w:pPr>
              <w:ind w:left="210" w:hangingChars="100" w:hanging="210"/>
            </w:pPr>
            <w:r>
              <w:rPr>
                <w:rFonts w:hint="eastAsia"/>
              </w:rPr>
              <w:t>②　学校管理下における児童生徒等の事故に関し、死亡事故の発生件数については限りなくゼロとことを目指すとともに、負傷・疾病の発生率については障害や重度の負傷を伴う事故を中心に減少傾向にすることを目指す</w:t>
            </w:r>
          </w:p>
        </w:tc>
      </w:tr>
    </w:tbl>
    <w:p w:rsidR="00325859" w:rsidRDefault="00325859" w:rsidP="008D6F20">
      <w:pPr>
        <w:ind w:firstLineChars="100" w:firstLine="210"/>
      </w:pPr>
    </w:p>
    <w:p w:rsidR="00E17AF4" w:rsidRDefault="00D85C96" w:rsidP="008D6F20">
      <w:pPr>
        <w:ind w:firstLineChars="100" w:firstLine="210"/>
      </w:pPr>
      <w:r>
        <w:rPr>
          <w:rFonts w:hint="eastAsia"/>
        </w:rPr>
        <w:t>こ</w:t>
      </w:r>
      <w:r w:rsidR="00667E26">
        <w:rPr>
          <w:rFonts w:hint="eastAsia"/>
        </w:rPr>
        <w:t>の</w:t>
      </w:r>
      <w:r w:rsidR="00541B60">
        <w:rPr>
          <w:rFonts w:hint="eastAsia"/>
        </w:rPr>
        <w:t>目指すべき姿の</w:t>
      </w:r>
      <w:r w:rsidR="00667E26">
        <w:rPr>
          <w:rFonts w:hint="eastAsia"/>
        </w:rPr>
        <w:t>実現のために</w:t>
      </w:r>
      <w:r w:rsidR="00667E26" w:rsidRPr="00667E26">
        <w:rPr>
          <w:rFonts w:hint="eastAsia"/>
        </w:rPr>
        <w:t>、５つの推進方策の柱（①学校安全に関する組織的取組の推進、②安全に関する教育の充実、③学校の施設及び設備の整備充実、④学校安全に関するＰＤＣＡサイクルの確立を通じた事故等の防止、⑤家庭、地域、関係機関等との連携・協働による学校安全の推進）と</w:t>
      </w:r>
      <w:r w:rsidR="008D6F20">
        <w:rPr>
          <w:rFonts w:hint="eastAsia"/>
        </w:rPr>
        <w:t>１２</w:t>
      </w:r>
      <w:r w:rsidR="00667E26" w:rsidRPr="00667E26">
        <w:rPr>
          <w:rFonts w:hint="eastAsia"/>
        </w:rPr>
        <w:t>の施策目標を設定し、国・学校設置者・学校等が具体的取組を推進することとしている。</w:t>
      </w:r>
    </w:p>
    <w:p w:rsidR="00DA7E0B" w:rsidRDefault="00541B60" w:rsidP="00E17AF4">
      <w:pPr>
        <w:ind w:firstLineChars="100" w:firstLine="210"/>
      </w:pPr>
      <w:r>
        <w:rPr>
          <w:rFonts w:hint="eastAsia"/>
        </w:rPr>
        <w:t>「安全に関する教育の充実方策」では、</w:t>
      </w:r>
      <w:r w:rsidR="00E17AF4">
        <w:rPr>
          <w:rFonts w:hint="eastAsia"/>
        </w:rPr>
        <w:t>児童生徒等が安全に関して主体的に行動する態度を身に付けるためには、学校における安全教育の質・量の両面での充実が不可欠である。このため、全ての学校において、学校安全計画に安全教育の目標を位置</w:t>
      </w:r>
      <w:r w:rsidR="00544D9D">
        <w:rPr>
          <w:rFonts w:hint="eastAsia"/>
        </w:rPr>
        <w:t>付け</w:t>
      </w:r>
      <w:r w:rsidR="00E17AF4">
        <w:rPr>
          <w:rFonts w:hint="eastAsia"/>
        </w:rPr>
        <w:t>、これに基づいて、カリキュラム・マネジメントの確立と主体的・対話的で深い学び（アクティブ・ラーニング）の視点からの授業改善により、系統的・体系的で実践的な安全教育を実施する</w:t>
      </w:r>
      <w:r>
        <w:rPr>
          <w:rFonts w:hint="eastAsia"/>
        </w:rPr>
        <w:t>ことが述べられている</w:t>
      </w:r>
      <w:r w:rsidR="00E17AF4">
        <w:rPr>
          <w:rFonts w:hint="eastAsia"/>
        </w:rPr>
        <w:t>。</w:t>
      </w:r>
    </w:p>
    <w:p w:rsidR="00325859" w:rsidRDefault="00325859" w:rsidP="00E17AF4">
      <w:pPr>
        <w:ind w:firstLineChars="100" w:firstLine="210"/>
      </w:pPr>
    </w:p>
    <w:tbl>
      <w:tblPr>
        <w:tblStyle w:val="a5"/>
        <w:tblW w:w="8784" w:type="dxa"/>
        <w:tblLook w:val="04A0" w:firstRow="1" w:lastRow="0" w:firstColumn="1" w:lastColumn="0" w:noHBand="0" w:noVBand="1"/>
      </w:tblPr>
      <w:tblGrid>
        <w:gridCol w:w="8784"/>
      </w:tblGrid>
      <w:tr w:rsidR="00DA7E0B" w:rsidTr="00B35614">
        <w:tc>
          <w:tcPr>
            <w:tcW w:w="8784" w:type="dxa"/>
          </w:tcPr>
          <w:p w:rsidR="00DA7E0B" w:rsidRDefault="00DA7E0B" w:rsidP="00DA7E0B">
            <w:pPr>
              <w:ind w:firstLineChars="100" w:firstLine="210"/>
            </w:pPr>
            <w:r>
              <w:rPr>
                <w:rFonts w:hint="eastAsia"/>
              </w:rPr>
              <w:t>○施策目標５</w:t>
            </w:r>
          </w:p>
          <w:p w:rsidR="00DA7E0B" w:rsidRDefault="00DA7E0B" w:rsidP="00DA7E0B">
            <w:pPr>
              <w:ind w:firstLineChars="100" w:firstLine="210"/>
            </w:pPr>
            <w:r>
              <w:rPr>
                <w:rFonts w:hint="eastAsia"/>
              </w:rPr>
              <w:t xml:space="preserve">　全ての学校において、学校教育活動全体を通じた安全教育を実施する。</w:t>
            </w:r>
          </w:p>
          <w:p w:rsidR="00DA7E0B" w:rsidRDefault="00DA7E0B" w:rsidP="00DA7E0B">
            <w:pPr>
              <w:ind w:firstLineChars="100" w:firstLine="210"/>
            </w:pPr>
            <w:r>
              <w:rPr>
                <w:rFonts w:hint="eastAsia"/>
              </w:rPr>
              <w:t>○施策目標６</w:t>
            </w:r>
          </w:p>
          <w:p w:rsidR="00DA7E0B" w:rsidRDefault="00DA7E0B" w:rsidP="000060F2">
            <w:pPr>
              <w:ind w:leftChars="100" w:left="210" w:firstLineChars="100" w:firstLine="210"/>
            </w:pPr>
            <w:r>
              <w:rPr>
                <w:rFonts w:hint="eastAsia"/>
              </w:rPr>
              <w:t>全ての学校において、自校の安全教育の充実の観点から、その取組を評価・検証し、学校安全計画の改善を行う。</w:t>
            </w:r>
          </w:p>
        </w:tc>
      </w:tr>
    </w:tbl>
    <w:p w:rsidR="00325859" w:rsidRDefault="00325859" w:rsidP="00667E26"/>
    <w:p w:rsidR="00566476" w:rsidRDefault="00667E26" w:rsidP="00667E26">
      <w:r>
        <w:rPr>
          <w:rFonts w:hint="eastAsia"/>
        </w:rPr>
        <w:t xml:space="preserve">　</w:t>
      </w:r>
      <w:r w:rsidR="00E17AF4">
        <w:rPr>
          <w:rFonts w:hint="eastAsia"/>
        </w:rPr>
        <w:t>また、</w:t>
      </w:r>
      <w:r>
        <w:rPr>
          <w:rFonts w:hint="eastAsia"/>
        </w:rPr>
        <w:t>平成</w:t>
      </w:r>
      <w:r w:rsidR="008D6F20">
        <w:rPr>
          <w:rFonts w:hint="eastAsia"/>
        </w:rPr>
        <w:t>２９</w:t>
      </w:r>
      <w:r>
        <w:rPr>
          <w:rFonts w:hint="eastAsia"/>
        </w:rPr>
        <w:t>年３月</w:t>
      </w:r>
      <w:r w:rsidR="008D6F20">
        <w:rPr>
          <w:rFonts w:hint="eastAsia"/>
        </w:rPr>
        <w:t>３１</w:t>
      </w:r>
      <w:r>
        <w:rPr>
          <w:rFonts w:hint="eastAsia"/>
        </w:rPr>
        <w:t>日、公示された「小学校学習指導要領」「中学校学習指導要領」平成</w:t>
      </w:r>
      <w:r w:rsidR="008D6F20">
        <w:rPr>
          <w:rFonts w:hint="eastAsia"/>
        </w:rPr>
        <w:t>３０</w:t>
      </w:r>
      <w:r>
        <w:rPr>
          <w:rFonts w:hint="eastAsia"/>
        </w:rPr>
        <w:t>年</w:t>
      </w:r>
      <w:r w:rsidR="008D6F20">
        <w:rPr>
          <w:rFonts w:hint="eastAsia"/>
        </w:rPr>
        <w:t>３</w:t>
      </w:r>
      <w:r>
        <w:rPr>
          <w:rFonts w:hint="eastAsia"/>
        </w:rPr>
        <w:t>月</w:t>
      </w:r>
      <w:r w:rsidR="008D6F20">
        <w:rPr>
          <w:rFonts w:hint="eastAsia"/>
        </w:rPr>
        <w:t>３１</w:t>
      </w:r>
      <w:r>
        <w:rPr>
          <w:rFonts w:hint="eastAsia"/>
        </w:rPr>
        <w:t>日に公示された「高等学校学習指導要領」（以下「新学習指導要領」）の「総則」において、安全について次のように記載されている。</w:t>
      </w:r>
    </w:p>
    <w:p w:rsidR="00325859" w:rsidRDefault="00325859" w:rsidP="00667E26"/>
    <w:tbl>
      <w:tblPr>
        <w:tblStyle w:val="a5"/>
        <w:tblW w:w="8784" w:type="dxa"/>
        <w:tblLook w:val="04A0" w:firstRow="1" w:lastRow="0" w:firstColumn="1" w:lastColumn="0" w:noHBand="0" w:noVBand="1"/>
      </w:tblPr>
      <w:tblGrid>
        <w:gridCol w:w="8784"/>
      </w:tblGrid>
      <w:tr w:rsidR="00633EEC" w:rsidTr="00B35614">
        <w:tc>
          <w:tcPr>
            <w:tcW w:w="8784" w:type="dxa"/>
          </w:tcPr>
          <w:p w:rsidR="007F26BA" w:rsidRDefault="007F26BA" w:rsidP="00633EEC">
            <w:pPr>
              <w:ind w:left="210" w:hangingChars="100" w:hanging="210"/>
            </w:pPr>
            <w:r>
              <w:rPr>
                <w:rFonts w:hint="eastAsia"/>
              </w:rPr>
              <w:t>・　学校における体育・健康に関する指導を、児童生徒の発達の段階を考慮して、学校の教育活動全体を通じて適切に行うことにより、安全な生活の実現を目指した教育の充実に努</w:t>
            </w:r>
            <w:r>
              <w:rPr>
                <w:rFonts w:hint="eastAsia"/>
              </w:rPr>
              <w:lastRenderedPageBreak/>
              <w:t>めること。</w:t>
            </w:r>
          </w:p>
          <w:p w:rsidR="00633EEC" w:rsidRDefault="00633EEC" w:rsidP="00633EEC">
            <w:pPr>
              <w:ind w:left="210" w:hangingChars="100" w:hanging="210"/>
            </w:pPr>
            <w:r>
              <w:rPr>
                <w:rFonts w:hint="eastAsia"/>
              </w:rPr>
              <w:t>・　安全に関する指導については、体育科、家庭科及び特別活動の時間はもとより、各教科、道徳科、外国語活動及び総合的な学習の時間などにおいてもそれぞれの特質に応じて適切に行うよう努めること。</w:t>
            </w:r>
          </w:p>
          <w:p w:rsidR="00633EEC" w:rsidRDefault="00633EEC" w:rsidP="00633EEC">
            <w:pPr>
              <w:ind w:left="210" w:hangingChars="100" w:hanging="210"/>
            </w:pPr>
            <w:r>
              <w:rPr>
                <w:rFonts w:hint="eastAsia"/>
              </w:rPr>
              <w:t>・　それらの指導を通して、家庭や地域社会との連携を図りながら、日常生活において適切な体育・健康に関する活動の実践を促し、生涯を通じて健康・安全で活力ある生活を送るための基礎が培われるように配慮すること。</w:t>
            </w:r>
          </w:p>
          <w:p w:rsidR="00633EEC" w:rsidRDefault="00633EEC" w:rsidP="00633EEC">
            <w:pPr>
              <w:ind w:left="210" w:hangingChars="100" w:hanging="210"/>
            </w:pPr>
            <w:r>
              <w:rPr>
                <w:rFonts w:hint="eastAsia"/>
              </w:rPr>
              <w:t>・　教育課程の編成及び実施に当たっては、…学校安全計画…など、各分野における学校の全体計画等と関連付けながら、効果的な指導が行われるように留意するものとする。</w:t>
            </w:r>
          </w:p>
        </w:tc>
      </w:tr>
    </w:tbl>
    <w:p w:rsidR="00325859" w:rsidRDefault="00325859" w:rsidP="00633EEC">
      <w:pPr>
        <w:ind w:firstLineChars="100" w:firstLine="210"/>
      </w:pPr>
    </w:p>
    <w:p w:rsidR="00667E26" w:rsidRDefault="00566476" w:rsidP="00633EEC">
      <w:pPr>
        <w:ind w:firstLineChars="100" w:firstLine="210"/>
      </w:pPr>
      <w:r>
        <w:rPr>
          <w:rFonts w:hint="eastAsia"/>
        </w:rPr>
        <w:t>さらに</w:t>
      </w:r>
      <w:r w:rsidR="00667E26">
        <w:rPr>
          <w:rFonts w:hint="eastAsia"/>
        </w:rPr>
        <w:t>、各教科等の内容においても、防災を中心に安全教育に係る具体的な記述が充実されている。</w:t>
      </w:r>
    </w:p>
    <w:p w:rsidR="000060F2" w:rsidRPr="000060F2" w:rsidRDefault="00667E26">
      <w:r>
        <w:rPr>
          <w:rFonts w:hint="eastAsia"/>
        </w:rPr>
        <w:t xml:space="preserve">　</w:t>
      </w:r>
    </w:p>
    <w:p w:rsidR="00643E6A" w:rsidRPr="00F976B1" w:rsidRDefault="00643E6A">
      <w:pPr>
        <w:rPr>
          <w:rFonts w:asciiTheme="majorEastAsia" w:eastAsiaTheme="majorEastAsia" w:hAnsiTheme="majorEastAsia"/>
        </w:rPr>
      </w:pPr>
      <w:r w:rsidRPr="00F976B1">
        <w:rPr>
          <w:rFonts w:asciiTheme="majorEastAsia" w:eastAsiaTheme="majorEastAsia" w:hAnsiTheme="majorEastAsia" w:hint="eastAsia"/>
        </w:rPr>
        <w:t xml:space="preserve">４　</w:t>
      </w:r>
      <w:r w:rsidR="00D94318" w:rsidRPr="00F976B1">
        <w:rPr>
          <w:rFonts w:asciiTheme="majorEastAsia" w:eastAsiaTheme="majorEastAsia" w:hAnsiTheme="majorEastAsia" w:hint="eastAsia"/>
        </w:rPr>
        <w:t>これからの安全教育</w:t>
      </w:r>
    </w:p>
    <w:p w:rsidR="00667E26" w:rsidRDefault="00E17AF4">
      <w:r>
        <w:rPr>
          <w:rFonts w:hint="eastAsia"/>
        </w:rPr>
        <w:t xml:space="preserve">　平成３１年３月３１日に、学校の安全を新たな状況を踏まえつつ、第２次計画及び学習指導要領の改訂に対応して、</w:t>
      </w:r>
      <w:r w:rsidR="00544D9D">
        <w:rPr>
          <w:rFonts w:hint="eastAsia"/>
        </w:rPr>
        <w:t>学校安全資料</w:t>
      </w:r>
      <w:r>
        <w:rPr>
          <w:rFonts w:hint="eastAsia"/>
        </w:rPr>
        <w:t>「</w:t>
      </w:r>
      <w:r w:rsidR="00544D9D">
        <w:rPr>
          <w:rFonts w:hint="eastAsia"/>
        </w:rPr>
        <w:t>『</w:t>
      </w:r>
      <w:r>
        <w:rPr>
          <w:rFonts w:hint="eastAsia"/>
        </w:rPr>
        <w:t>生きる力</w:t>
      </w:r>
      <w:r w:rsidR="00544D9D">
        <w:rPr>
          <w:rFonts w:hint="eastAsia"/>
        </w:rPr>
        <w:t>』をはぐくむ学校での安全教育</w:t>
      </w:r>
      <w:r>
        <w:rPr>
          <w:rFonts w:hint="eastAsia"/>
        </w:rPr>
        <w:t>」</w:t>
      </w:r>
      <w:r w:rsidR="00544D9D">
        <w:rPr>
          <w:rFonts w:hint="eastAsia"/>
        </w:rPr>
        <w:t>（以下「生きる力」という。）が</w:t>
      </w:r>
      <w:r>
        <w:rPr>
          <w:rFonts w:hint="eastAsia"/>
        </w:rPr>
        <w:t>改訂</w:t>
      </w:r>
      <w:r w:rsidR="00544D9D">
        <w:rPr>
          <w:rFonts w:hint="eastAsia"/>
        </w:rPr>
        <w:t>された</w:t>
      </w:r>
      <w:r>
        <w:rPr>
          <w:rFonts w:hint="eastAsia"/>
        </w:rPr>
        <w:t>。</w:t>
      </w:r>
      <w:r w:rsidR="00E8025A">
        <w:rPr>
          <w:rFonts w:hint="eastAsia"/>
        </w:rPr>
        <w:t>「生きる力」の</w:t>
      </w:r>
      <w:r w:rsidR="005C198B">
        <w:rPr>
          <w:rFonts w:hint="eastAsia"/>
        </w:rPr>
        <w:t>改訂のポイントは、資料</w:t>
      </w:r>
      <w:r w:rsidR="00325859">
        <w:rPr>
          <w:rFonts w:hint="eastAsia"/>
        </w:rPr>
        <w:t>１</w:t>
      </w:r>
      <w:r w:rsidR="005C198B">
        <w:rPr>
          <w:rFonts w:hint="eastAsia"/>
        </w:rPr>
        <w:t>の通りである。ここでは</w:t>
      </w:r>
      <w:r w:rsidR="00D94318">
        <w:rPr>
          <w:rFonts w:hint="eastAsia"/>
        </w:rPr>
        <w:t>「生きる力」から</w:t>
      </w:r>
      <w:r w:rsidR="005C198B">
        <w:rPr>
          <w:rFonts w:hint="eastAsia"/>
        </w:rPr>
        <w:t>、</w:t>
      </w:r>
      <w:r w:rsidR="00D94318">
        <w:rPr>
          <w:rFonts w:hint="eastAsia"/>
        </w:rPr>
        <w:t>主として</w:t>
      </w:r>
      <w:r w:rsidR="005C198B">
        <w:rPr>
          <w:rFonts w:hint="eastAsia"/>
        </w:rPr>
        <w:t>安全教育に関わる内容につい</w:t>
      </w:r>
      <w:r w:rsidR="007A5F31">
        <w:rPr>
          <w:rFonts w:hint="eastAsia"/>
        </w:rPr>
        <w:t>て</w:t>
      </w:r>
      <w:r w:rsidR="005C198B">
        <w:rPr>
          <w:rFonts w:hint="eastAsia"/>
        </w:rPr>
        <w:t>紹介する。</w:t>
      </w:r>
    </w:p>
    <w:p w:rsidR="00C76E0B" w:rsidRDefault="00C76E0B">
      <w:r>
        <w:rPr>
          <w:rFonts w:hint="eastAsia"/>
        </w:rPr>
        <w:t>(1)</w:t>
      </w:r>
      <w:r>
        <w:rPr>
          <w:rFonts w:hint="eastAsia"/>
        </w:rPr>
        <w:t xml:space="preserve">　安全教育の目標について</w:t>
      </w:r>
    </w:p>
    <w:p w:rsidR="001428CC" w:rsidRDefault="00E17AF4" w:rsidP="00E8025A">
      <w:r>
        <w:rPr>
          <w:rFonts w:hint="eastAsia"/>
        </w:rPr>
        <w:t xml:space="preserve">　安全教育の目標</w:t>
      </w:r>
      <w:r w:rsidR="00E8025A">
        <w:rPr>
          <w:rFonts w:hint="eastAsia"/>
        </w:rPr>
        <w:t>は</w:t>
      </w:r>
      <w:r>
        <w:rPr>
          <w:rFonts w:hint="eastAsia"/>
        </w:rPr>
        <w:t>、日常生活</w:t>
      </w:r>
      <w:r w:rsidR="000060F2">
        <w:rPr>
          <w:rFonts w:hint="eastAsia"/>
        </w:rPr>
        <w:t>全般</w:t>
      </w:r>
      <w:r>
        <w:rPr>
          <w:rFonts w:hint="eastAsia"/>
        </w:rPr>
        <w:t>における安全確保のために必要な事項を実践的に理解し、自他の生命尊重を</w:t>
      </w:r>
      <w:r w:rsidR="00E8025A">
        <w:rPr>
          <w:rFonts w:hint="eastAsia"/>
        </w:rPr>
        <w:t>基盤として、生涯を通じて安全な生活を送る基礎を培うとともに、進んで安全で安心な社会づくりに参加し貢献できるような資質・能力を次のとおり育成することを目指すことである。</w:t>
      </w:r>
    </w:p>
    <w:p w:rsidR="00845DD2" w:rsidRDefault="00845DD2" w:rsidP="00E8025A"/>
    <w:tbl>
      <w:tblPr>
        <w:tblStyle w:val="a5"/>
        <w:tblW w:w="8926" w:type="dxa"/>
        <w:tblLook w:val="04A0" w:firstRow="1" w:lastRow="0" w:firstColumn="1" w:lastColumn="0" w:noHBand="0" w:noVBand="1"/>
      </w:tblPr>
      <w:tblGrid>
        <w:gridCol w:w="8926"/>
      </w:tblGrid>
      <w:tr w:rsidR="001428CC" w:rsidTr="00B35614">
        <w:tc>
          <w:tcPr>
            <w:tcW w:w="8926" w:type="dxa"/>
          </w:tcPr>
          <w:p w:rsidR="001428CC" w:rsidRDefault="001428CC" w:rsidP="001428CC">
            <w:pPr>
              <w:ind w:leftChars="10" w:left="162" w:hangingChars="67" w:hanging="141"/>
            </w:pPr>
            <w:r>
              <w:rPr>
                <w:rFonts w:hint="eastAsia"/>
              </w:rPr>
              <w:t>○　様々な自然災害や事件・事故等の危険性、安全で安心な社会づくりの意義を理解し、安全な生活を実現するために必要な知識や技能を身に付けていること。（知識・技能）</w:t>
            </w:r>
          </w:p>
          <w:p w:rsidR="001428CC" w:rsidRDefault="001428CC" w:rsidP="001428CC">
            <w:pPr>
              <w:ind w:left="164" w:hangingChars="78" w:hanging="164"/>
            </w:pPr>
            <w:r>
              <w:rPr>
                <w:rFonts w:hint="eastAsia"/>
              </w:rPr>
              <w:t>○　自らの安全の状況を適切に評価するとともに、必要な情報を収集し、安全な生活を実現するために何が必要かを考え、適切に意思決定し、行動するために必要な力を身に付けていること。（思考力・判断力・表現力等）</w:t>
            </w:r>
          </w:p>
          <w:p w:rsidR="001428CC" w:rsidRDefault="001428CC" w:rsidP="001428CC">
            <w:pPr>
              <w:ind w:leftChars="11" w:left="164" w:hangingChars="67" w:hanging="141"/>
            </w:pPr>
            <w:r>
              <w:rPr>
                <w:rFonts w:hint="eastAsia"/>
              </w:rPr>
              <w:t>○　安全に関する様々な課題に関心を持ち、主体的に自他の安全な生活を実現しようとしたり、安全で安心な社会づくりに貢献しようとしたりする態度を身に付けていること。（学びに向かう力・人間性等）</w:t>
            </w:r>
          </w:p>
        </w:tc>
      </w:tr>
    </w:tbl>
    <w:p w:rsidR="000F7DA1" w:rsidRDefault="000F7DA1" w:rsidP="00E8025A"/>
    <w:p w:rsidR="00B35614" w:rsidRDefault="00E8025A" w:rsidP="00E8025A">
      <w:r>
        <w:rPr>
          <w:rFonts w:hint="eastAsia"/>
        </w:rPr>
        <w:t xml:space="preserve">　各学校においては、</w:t>
      </w:r>
      <w:r w:rsidR="00162EF2">
        <w:rPr>
          <w:rFonts w:hint="eastAsia"/>
        </w:rPr>
        <w:t>これを踏まえ、児童生徒等や学校、地域の実態及び児童生徒等の発達の段階</w:t>
      </w:r>
      <w:r w:rsidR="005C198B">
        <w:rPr>
          <w:rFonts w:hint="eastAsia"/>
        </w:rPr>
        <w:t>を考慮して、目標や重点の重点を計画し、教育課程を編成・実施していくことが重要である。</w:t>
      </w:r>
      <w:r w:rsidR="00B35614">
        <w:rPr>
          <w:rFonts w:hint="eastAsia"/>
        </w:rPr>
        <w:t>なお、安全に関する資質・能力は、現代的な諸課題に対応して求められる資質・能力の一つの例として中央教育審議会答申で示されている</w:t>
      </w:r>
      <w:r w:rsidR="00E35167">
        <w:rPr>
          <w:rFonts w:hint="eastAsia"/>
        </w:rPr>
        <w:t>。</w:t>
      </w:r>
      <w:r w:rsidR="00B35614">
        <w:rPr>
          <w:rFonts w:hint="eastAsia"/>
        </w:rPr>
        <w:t xml:space="preserve">　</w:t>
      </w:r>
    </w:p>
    <w:p w:rsidR="009466FE" w:rsidRDefault="00C76E0B" w:rsidP="009466FE">
      <w:r>
        <w:rPr>
          <w:rFonts w:hint="eastAsia"/>
        </w:rPr>
        <w:t>(2)</w:t>
      </w:r>
      <w:r>
        <w:rPr>
          <w:rFonts w:hint="eastAsia"/>
        </w:rPr>
        <w:t xml:space="preserve">　</w:t>
      </w:r>
      <w:r w:rsidR="009466FE">
        <w:rPr>
          <w:rFonts w:hint="eastAsia"/>
        </w:rPr>
        <w:t>教育課程における安全教育</w:t>
      </w:r>
    </w:p>
    <w:p w:rsidR="009466FE" w:rsidRDefault="00FE68C4" w:rsidP="00FE68C4">
      <w:pPr>
        <w:ind w:firstLineChars="100" w:firstLine="210"/>
      </w:pPr>
      <w:r>
        <w:rPr>
          <w:rFonts w:hint="eastAsia"/>
        </w:rPr>
        <w:t>学校</w:t>
      </w:r>
      <w:r w:rsidR="00541B60">
        <w:rPr>
          <w:rFonts w:hint="eastAsia"/>
        </w:rPr>
        <w:t>に</w:t>
      </w:r>
      <w:r>
        <w:rPr>
          <w:rFonts w:hint="eastAsia"/>
        </w:rPr>
        <w:t>おける安全教育は、</w:t>
      </w:r>
      <w:r w:rsidR="009466FE">
        <w:rPr>
          <w:rFonts w:hint="eastAsia"/>
        </w:rPr>
        <w:t>児童生徒等が安全に関する資質・能力を教科横断的な視点で確実に育む</w:t>
      </w:r>
      <w:r>
        <w:rPr>
          <w:rFonts w:hint="eastAsia"/>
        </w:rPr>
        <w:t>ことができるよう、</w:t>
      </w:r>
      <w:r w:rsidR="009466FE">
        <w:rPr>
          <w:rFonts w:hint="eastAsia"/>
        </w:rPr>
        <w:t>自助、共助、公助の視点を適切に取り入れ</w:t>
      </w:r>
      <w:r>
        <w:rPr>
          <w:rFonts w:hint="eastAsia"/>
        </w:rPr>
        <w:t>ながら</w:t>
      </w:r>
      <w:r w:rsidR="009466FE">
        <w:rPr>
          <w:rFonts w:hint="eastAsia"/>
        </w:rPr>
        <w:t>、地域の特性や児童生徒との実情に応じて、各教科等の安全に関する内容のつながりを整理</w:t>
      </w:r>
      <w:r>
        <w:rPr>
          <w:rFonts w:hint="eastAsia"/>
        </w:rPr>
        <w:t>し教育課程を編成す</w:t>
      </w:r>
      <w:r>
        <w:rPr>
          <w:rFonts w:hint="eastAsia"/>
        </w:rPr>
        <w:lastRenderedPageBreak/>
        <w:t>ることが重要である。</w:t>
      </w:r>
      <w:r w:rsidR="00F976B1">
        <w:rPr>
          <w:rFonts w:hint="eastAsia"/>
        </w:rPr>
        <w:t>（資料２参照）</w:t>
      </w:r>
      <w:r>
        <w:rPr>
          <w:rFonts w:hint="eastAsia"/>
        </w:rPr>
        <w:t>具体的には、各教科等において年間を通じて指導すべき内容を整理して、学校安全計画に位置付けることにより、系統的・体系的な安全教育を計画的に実施することが求められる。その際、</w:t>
      </w:r>
      <w:r w:rsidR="009466FE">
        <w:rPr>
          <w:rFonts w:hint="eastAsia"/>
        </w:rPr>
        <w:t>家庭や地域</w:t>
      </w:r>
      <w:r w:rsidR="000060F2">
        <w:rPr>
          <w:rFonts w:hint="eastAsia"/>
        </w:rPr>
        <w:t>社会</w:t>
      </w:r>
      <w:r w:rsidR="009466FE">
        <w:rPr>
          <w:rFonts w:hint="eastAsia"/>
        </w:rPr>
        <w:t>との連携及び校種間の連携に配慮する</w:t>
      </w:r>
      <w:r w:rsidR="000060F2">
        <w:rPr>
          <w:rFonts w:hint="eastAsia"/>
        </w:rPr>
        <w:t>こと</w:t>
      </w:r>
      <w:r>
        <w:rPr>
          <w:rFonts w:hint="eastAsia"/>
        </w:rPr>
        <w:t>が重要である</w:t>
      </w:r>
      <w:r w:rsidR="009466FE">
        <w:rPr>
          <w:rFonts w:hint="eastAsia"/>
        </w:rPr>
        <w:t>。</w:t>
      </w:r>
    </w:p>
    <w:p w:rsidR="00B565C4" w:rsidRDefault="008652CC" w:rsidP="00B565C4">
      <w:pPr>
        <w:ind w:firstLineChars="100" w:firstLine="210"/>
      </w:pPr>
      <w:r>
        <w:rPr>
          <w:rFonts w:hint="eastAsia"/>
        </w:rPr>
        <w:t>また</w:t>
      </w:r>
      <w:r w:rsidR="00B565C4">
        <w:rPr>
          <w:rFonts w:hint="eastAsia"/>
        </w:rPr>
        <w:t>、教育課程の編成にあたっては、学習指導要領における「防災を含む安全に関する教育」について、育成を目指す資質・能力に関連する各教科等の内容のうち、主要なものを抜粋し、通覧性を重視して作成した表が小・中学校学習指導要領解説総則編の付録に掲載されているので参考にしていただきたい。</w:t>
      </w:r>
    </w:p>
    <w:p w:rsidR="00271056" w:rsidRDefault="008652CC" w:rsidP="00FE68C4">
      <w:pPr>
        <w:ind w:firstLineChars="100" w:firstLine="210"/>
      </w:pPr>
      <w:r>
        <w:rPr>
          <w:rFonts w:hint="eastAsia"/>
        </w:rPr>
        <w:t>さらに</w:t>
      </w:r>
      <w:r w:rsidR="00FE68C4">
        <w:rPr>
          <w:rFonts w:hint="eastAsia"/>
        </w:rPr>
        <w:t>、</w:t>
      </w:r>
      <w:r w:rsidR="009466FE">
        <w:rPr>
          <w:rFonts w:hint="eastAsia"/>
        </w:rPr>
        <w:t>児童生徒等の意識の変容などの教育課程の実施状況に関する各種データの把握・分析を通じて、安全教育に関する取組状況を把握・検証し、その結果を教育課程の改善につなげ</w:t>
      </w:r>
      <w:r w:rsidR="00FE68C4">
        <w:rPr>
          <w:rFonts w:hint="eastAsia"/>
        </w:rPr>
        <w:t>ていくなど、カリキュラム・マネジメントの確立を通じて地域の特性や児童生徒等の実情に応じた安全教育を推進することが求められる</w:t>
      </w:r>
      <w:r w:rsidR="009466FE">
        <w:rPr>
          <w:rFonts w:hint="eastAsia"/>
        </w:rPr>
        <w:t>。</w:t>
      </w:r>
    </w:p>
    <w:p w:rsidR="00B565C4" w:rsidRDefault="00B565C4" w:rsidP="00E8025A">
      <w:r>
        <w:rPr>
          <w:rFonts w:hint="eastAsia"/>
        </w:rPr>
        <w:t xml:space="preserve"> </w:t>
      </w:r>
      <w:r w:rsidR="00C76E0B">
        <w:rPr>
          <w:rFonts w:hint="eastAsia"/>
        </w:rPr>
        <w:t>(3)</w:t>
      </w:r>
      <w:r w:rsidR="00C76E0B">
        <w:rPr>
          <w:rFonts w:hint="eastAsia"/>
        </w:rPr>
        <w:t xml:space="preserve">　安全教育の</w:t>
      </w:r>
      <w:r w:rsidR="0074495D">
        <w:rPr>
          <w:rFonts w:hint="eastAsia"/>
        </w:rPr>
        <w:t>基本的な</w:t>
      </w:r>
      <w:r w:rsidR="00C76E0B">
        <w:rPr>
          <w:rFonts w:hint="eastAsia"/>
        </w:rPr>
        <w:t>進め方</w:t>
      </w:r>
    </w:p>
    <w:p w:rsidR="00C76E0B" w:rsidRDefault="001428CC" w:rsidP="00E8025A">
      <w:r>
        <w:rPr>
          <w:rFonts w:hint="eastAsia"/>
        </w:rPr>
        <w:t xml:space="preserve">　</w:t>
      </w:r>
      <w:r w:rsidR="009466FE">
        <w:rPr>
          <w:rFonts w:hint="eastAsia"/>
        </w:rPr>
        <w:t>安全教育は、</w:t>
      </w:r>
      <w:r w:rsidR="00FE68C4">
        <w:rPr>
          <w:rFonts w:hint="eastAsia"/>
        </w:rPr>
        <w:t>前述</w:t>
      </w:r>
      <w:r w:rsidR="00541B60">
        <w:rPr>
          <w:rFonts w:hint="eastAsia"/>
        </w:rPr>
        <w:t>の</w:t>
      </w:r>
      <w:r w:rsidR="00FE68C4">
        <w:rPr>
          <w:rFonts w:hint="eastAsia"/>
        </w:rPr>
        <w:t>とおり、学校の教育活動全体を通じて行われるものである。安全教育の目標を実現するため、各学校で児童生徒等に育成を目指す資質・能力等の基本的な方針を明らかにし、様々な機会における指導を密接に関連付け、教職員の共通理解を図るとともに、地域の関係機関・団体等</w:t>
      </w:r>
      <w:r w:rsidR="00CA3C70">
        <w:rPr>
          <w:rFonts w:hint="eastAsia"/>
        </w:rPr>
        <w:t>を含めた協力体制を整備し、意図的、計画的に推進する必要がある。</w:t>
      </w:r>
    </w:p>
    <w:p w:rsidR="00C76E0B" w:rsidRDefault="00CB424C" w:rsidP="00E8025A">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685800</wp:posOffset>
                </wp:positionV>
                <wp:extent cx="5543550" cy="295275"/>
                <wp:effectExtent l="0" t="0" r="0" b="952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543550" cy="295275"/>
                        </a:xfrm>
                        <a:prstGeom prst="rect">
                          <a:avLst/>
                        </a:prstGeom>
                        <a:solidFill>
                          <a:schemeClr val="lt1"/>
                        </a:solidFill>
                        <a:ln w="6350">
                          <a:noFill/>
                        </a:ln>
                      </wps:spPr>
                      <wps:txbx>
                        <w:txbxContent>
                          <w:p w:rsidR="003254FE" w:rsidRPr="00325859" w:rsidRDefault="003254FE" w:rsidP="005C0ADE">
                            <w:pPr>
                              <w:jc w:val="left"/>
                              <w:rPr>
                                <w:rFonts w:asciiTheme="majorEastAsia" w:eastAsiaTheme="majorEastAsia" w:hAnsiTheme="majorEastAsia"/>
                              </w:rPr>
                            </w:pPr>
                            <w:r w:rsidRPr="00325859">
                              <w:rPr>
                                <w:rFonts w:asciiTheme="majorEastAsia" w:eastAsiaTheme="majorEastAsia" w:hAnsiTheme="majorEastAsia" w:hint="eastAsia"/>
                              </w:rPr>
                              <w:t>【資料</w:t>
                            </w:r>
                            <w:r w:rsidRPr="00325859">
                              <w:rPr>
                                <w:rFonts w:asciiTheme="majorEastAsia" w:eastAsiaTheme="majorEastAsia" w:hAnsiTheme="majorEastAsia"/>
                              </w:rPr>
                              <w:t>１</w:t>
                            </w:r>
                            <w:r w:rsidRPr="00325859">
                              <w:rPr>
                                <w:rFonts w:asciiTheme="majorEastAsia" w:eastAsiaTheme="majorEastAsia" w:hAnsiTheme="majorEastAsia" w:hint="eastAsia"/>
                              </w:rPr>
                              <w:t>】</w:t>
                            </w:r>
                            <w:r>
                              <w:rPr>
                                <w:rFonts w:asciiTheme="majorEastAsia" w:eastAsiaTheme="majorEastAsia" w:hAnsiTheme="majorEastAsia" w:hint="eastAsia"/>
                              </w:rPr>
                              <w:t>「生きる</w:t>
                            </w:r>
                            <w:r>
                              <w:rPr>
                                <w:rFonts w:asciiTheme="majorEastAsia" w:eastAsiaTheme="majorEastAsia" w:hAnsiTheme="majorEastAsia"/>
                              </w:rPr>
                              <w:t>力</w:t>
                            </w:r>
                            <w:r>
                              <w:rPr>
                                <w:rFonts w:asciiTheme="majorEastAsia" w:eastAsiaTheme="majorEastAsia" w:hAnsiTheme="majorEastAsia" w:hint="eastAsia"/>
                              </w:rPr>
                              <w:t>」を</w:t>
                            </w:r>
                            <w:r>
                              <w:rPr>
                                <w:rFonts w:asciiTheme="majorEastAsia" w:eastAsiaTheme="majorEastAsia" w:hAnsiTheme="majorEastAsia"/>
                              </w:rPr>
                              <w:t>はぐくむ学校での安全教育の改訂のポイント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54pt;width:436.5pt;height:23.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" fillcolor="white [3201]" stroked="f" strokeweight=".5pt">
                <v:textbox>
                  <w:txbxContent>
                    <w:p w:rsidR="003254FE" w:rsidRPr="00325859" w:rsidRDefault="003254FE" w:rsidP="005C0ADE">
                      <w:pPr>
                        <w:jc w:val="left"/>
                        <w:rPr>
                          <w:rFonts w:asciiTheme="majorEastAsia" w:eastAsiaTheme="majorEastAsia" w:hAnsiTheme="majorEastAsia"/>
                        </w:rPr>
                      </w:pPr>
                      <w:r w:rsidRPr="00325859">
                        <w:rPr>
                          <w:rFonts w:asciiTheme="majorEastAsia" w:eastAsiaTheme="majorEastAsia" w:hAnsiTheme="majorEastAsia" w:hint="eastAsia"/>
                        </w:rPr>
                        <w:t>【資料</w:t>
                      </w:r>
                      <w:r w:rsidRPr="00325859">
                        <w:rPr>
                          <w:rFonts w:asciiTheme="majorEastAsia" w:eastAsiaTheme="majorEastAsia" w:hAnsiTheme="majorEastAsia"/>
                        </w:rPr>
                        <w:t>１</w:t>
                      </w:r>
                      <w:r w:rsidRPr="00325859">
                        <w:rPr>
                          <w:rFonts w:asciiTheme="majorEastAsia" w:eastAsiaTheme="majorEastAsia" w:hAnsiTheme="majorEastAsia" w:hint="eastAsia"/>
                        </w:rPr>
                        <w:t>】</w:t>
                      </w:r>
                      <w:r>
                        <w:rPr>
                          <w:rFonts w:asciiTheme="majorEastAsia" w:eastAsiaTheme="majorEastAsia" w:hAnsiTheme="majorEastAsia" w:hint="eastAsia"/>
                        </w:rPr>
                        <w:t>「生きる</w:t>
                      </w:r>
                      <w:r>
                        <w:rPr>
                          <w:rFonts w:asciiTheme="majorEastAsia" w:eastAsiaTheme="majorEastAsia" w:hAnsiTheme="majorEastAsia"/>
                        </w:rPr>
                        <w:t>力</w:t>
                      </w:r>
                      <w:r>
                        <w:rPr>
                          <w:rFonts w:asciiTheme="majorEastAsia" w:eastAsiaTheme="majorEastAsia" w:hAnsiTheme="majorEastAsia" w:hint="eastAsia"/>
                        </w:rPr>
                        <w:t>」を</w:t>
                      </w:r>
                      <w:r>
                        <w:rPr>
                          <w:rFonts w:asciiTheme="majorEastAsia" w:eastAsiaTheme="majorEastAsia" w:hAnsiTheme="majorEastAsia"/>
                        </w:rPr>
                        <w:t>はぐくむ学校での安全教育の改訂のポイント</w:t>
                      </w:r>
                    </w:p>
                  </w:txbxContent>
                </v:textbox>
                <w10:wrap type="square" anchorx="page"/>
              </v:shape>
            </w:pict>
          </mc:Fallback>
        </mc:AlternateContent>
      </w:r>
      <w:r w:rsidRPr="0071266F">
        <w:rPr>
          <w:noProof/>
        </w:rPr>
        <w:drawing>
          <wp:anchor distT="0" distB="0" distL="114300" distR="114300" simplePos="0" relativeHeight="251659264" behindDoc="0" locked="0" layoutInCell="1" allowOverlap="1" wp14:anchorId="4DC0AA28" wp14:editId="734C90B4">
            <wp:simplePos x="0" y="0"/>
            <wp:positionH relativeFrom="margin">
              <wp:align>left</wp:align>
            </wp:positionH>
            <wp:positionV relativeFrom="paragraph">
              <wp:posOffset>1182370</wp:posOffset>
            </wp:positionV>
            <wp:extent cx="5588000" cy="41910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588000" cy="4191000"/>
                    </a:xfrm>
                    <a:prstGeom prst="rect">
                      <a:avLst/>
                    </a:prstGeom>
                  </pic:spPr>
                </pic:pic>
              </a:graphicData>
            </a:graphic>
            <wp14:sizeRelH relativeFrom="page">
              <wp14:pctWidth>0</wp14:pctWidth>
            </wp14:sizeRelH>
            <wp14:sizeRelV relativeFrom="page">
              <wp14:pctHeight>0</wp14:pctHeight>
            </wp14:sizeRelV>
          </wp:anchor>
        </w:drawing>
      </w:r>
      <w:r w:rsidR="00CA3C70">
        <w:rPr>
          <w:rFonts w:hint="eastAsia"/>
        </w:rPr>
        <w:t xml:space="preserve">　また、安全教育の効果を高めるためには、危険予測の演習、視聴覚教材や資料の活用、地域や校内の安全マップづくり、学外の専門家による指導、避難訓練や応急手当のような実習、誘拐や傷害などの犯罪から身を守るためにロールプレイングを導入することなど、様々な手法を</w:t>
      </w:r>
      <w:r w:rsidR="00CA3C70">
        <w:rPr>
          <w:rFonts w:hint="eastAsia"/>
        </w:rPr>
        <w:lastRenderedPageBreak/>
        <w:t>適宜取り入れ、児童生徒等の安全上の課題について、自ら考え主体的な行動につながるような工夫が必要である。</w:t>
      </w:r>
    </w:p>
    <w:p w:rsidR="0074495D" w:rsidRDefault="00CA3C70" w:rsidP="00E8025A">
      <w:r>
        <w:rPr>
          <w:rFonts w:hint="eastAsia"/>
        </w:rPr>
        <w:t xml:space="preserve">　さらに、安全教育と安全管理は、密接に関連させて進めていく必要がある。例えば、小学校低学年で、</w:t>
      </w:r>
      <w:r w:rsidR="0074495D">
        <w:rPr>
          <w:rFonts w:hint="eastAsia"/>
        </w:rPr>
        <w:t xml:space="preserve">安全についてのきまり・約束事を設定することは、個人の思考・判断を補う上で効果的である。安全教育で身に付けた力を活用することによって、より安全な環境づくりを推進していくとともに、安全教育で身に付けた力を活用することによって児童生徒等自身が安全な行動を実践していくことで、学校安全の効果をより一層高めることが可能となる。　</w:t>
      </w:r>
    </w:p>
    <w:p w:rsidR="00667E26" w:rsidRDefault="009466FE">
      <w:r>
        <w:rPr>
          <w:rFonts w:hint="eastAsia"/>
        </w:rPr>
        <w:t>(4)</w:t>
      </w:r>
      <w:r>
        <w:rPr>
          <w:rFonts w:hint="eastAsia"/>
        </w:rPr>
        <w:t xml:space="preserve">　安全教育の評価</w:t>
      </w:r>
      <w:r w:rsidR="006000C0">
        <w:rPr>
          <w:rFonts w:hint="eastAsia"/>
        </w:rPr>
        <w:t>の方法</w:t>
      </w:r>
    </w:p>
    <w:p w:rsidR="00CA3C70" w:rsidRDefault="0074495D" w:rsidP="006000C0">
      <w:r>
        <w:rPr>
          <w:rFonts w:hint="eastAsia"/>
        </w:rPr>
        <w:t xml:space="preserve">　安全教育を評価する方法としては</w:t>
      </w:r>
      <w:r w:rsidR="006000C0">
        <w:rPr>
          <w:rFonts w:hint="eastAsia"/>
        </w:rPr>
        <w:t>、質問紙法、面接法、観察法などが用いられる。また、ポートフォリオや作文、レポート、作品、話し合いなど多様な活動を評価の対象とすることもできる。質問紙法や面接法は、安全教育によって児童生徒等が身に付けた知識や態度を把握する上では最も一般的な方法である。しかし、質問の内容の妥当性・信頼性について検討する必要があり、また、回答は児童生徒等の主観的なものになりがちである。一方観察法は、特に児童生徒等の実際の行動等を調べる上で有効な方法である。また、質問紙調査が難しい年少者に対しても使用することが可能である。しかし、観察したときの行動が、その児童生徒等の行動全体を表しているかなどの問題点もある。このようにそれぞれの評価方法には短所・長所があることを理解し、いくつかの方法を併用して、多面的・多角的な評価を進めていくことが必要である。児童生徒等だけではなく、保護者への質問などから得られた情報も貴重である。</w:t>
      </w:r>
    </w:p>
    <w:p w:rsidR="00325859" w:rsidRDefault="00CB424C" w:rsidP="006000C0">
      <w:r>
        <w:rPr>
          <w:noProof/>
        </w:rPr>
        <mc:AlternateContent>
          <mc:Choice Requires="wps">
            <w:drawing>
              <wp:anchor distT="0" distB="0" distL="114300" distR="114300" simplePos="0" relativeHeight="251662336" behindDoc="0" locked="0" layoutInCell="1" allowOverlap="1" wp14:anchorId="0C6472F3" wp14:editId="049A977E">
                <wp:simplePos x="0" y="0"/>
                <wp:positionH relativeFrom="margin">
                  <wp:align>right</wp:align>
                </wp:positionH>
                <wp:positionV relativeFrom="paragraph">
                  <wp:posOffset>549275</wp:posOffset>
                </wp:positionV>
                <wp:extent cx="5543550" cy="30480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5543550" cy="304800"/>
                        </a:xfrm>
                        <a:prstGeom prst="rect">
                          <a:avLst/>
                        </a:prstGeom>
                        <a:solidFill>
                          <a:sysClr val="window" lastClr="FFFFFF"/>
                        </a:solidFill>
                        <a:ln w="6350">
                          <a:noFill/>
                        </a:ln>
                      </wps:spPr>
                      <wps:txbx>
                        <w:txbxContent>
                          <w:p w:rsidR="003254FE" w:rsidRPr="00325859" w:rsidRDefault="003254FE" w:rsidP="005C0ADE">
                            <w:pPr>
                              <w:jc w:val="left"/>
                              <w:rPr>
                                <w:rFonts w:asciiTheme="majorEastAsia" w:eastAsiaTheme="majorEastAsia" w:hAnsiTheme="majorEastAsia"/>
                              </w:rPr>
                            </w:pPr>
                            <w:r w:rsidRPr="00325859">
                              <w:rPr>
                                <w:rFonts w:asciiTheme="majorEastAsia" w:eastAsiaTheme="majorEastAsia" w:hAnsiTheme="majorEastAsia" w:hint="eastAsia"/>
                              </w:rPr>
                              <w:t>【資料</w:t>
                            </w:r>
                            <w:r>
                              <w:rPr>
                                <w:rFonts w:asciiTheme="majorEastAsia" w:eastAsiaTheme="majorEastAsia" w:hAnsiTheme="majorEastAsia" w:hint="eastAsia"/>
                              </w:rPr>
                              <w:t>２</w:t>
                            </w:r>
                            <w:r w:rsidRPr="00325859">
                              <w:rPr>
                                <w:rFonts w:asciiTheme="majorEastAsia" w:eastAsiaTheme="majorEastAsia" w:hAnsiTheme="majorEastAsia" w:hint="eastAsia"/>
                              </w:rPr>
                              <w:t>】</w:t>
                            </w:r>
                            <w:r>
                              <w:rPr>
                                <w:rFonts w:asciiTheme="majorEastAsia" w:eastAsiaTheme="majorEastAsia" w:hAnsiTheme="majorEastAsia" w:hint="eastAsia"/>
                              </w:rPr>
                              <w:t>「安全教育の</w:t>
                            </w:r>
                            <w:r>
                              <w:rPr>
                                <w:rFonts w:asciiTheme="majorEastAsia" w:eastAsiaTheme="majorEastAsia" w:hAnsiTheme="majorEastAsia"/>
                              </w:rPr>
                              <w:t>進め方</w:t>
                            </w:r>
                            <w:r>
                              <w:rPr>
                                <w:rFonts w:asciiTheme="majorEastAsia" w:eastAsiaTheme="majorEastAsia" w:hAnsiTheme="majorEastAsia" w:hint="eastAsia"/>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472F3" id="テキスト ボックス 4" o:spid="_x0000_s1027" type="#_x0000_t202" style="position:absolute;left:0;text-align:left;margin-left:385.3pt;margin-top:43.25pt;width:436.5pt;height:2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" fillcolor="window" stroked="f" strokeweight=".5pt">
                <v:textbox>
                  <w:txbxContent>
                    <w:p w:rsidR="003254FE" w:rsidRPr="00325859" w:rsidRDefault="003254FE" w:rsidP="005C0ADE">
                      <w:pPr>
                        <w:jc w:val="left"/>
                        <w:rPr>
                          <w:rFonts w:asciiTheme="majorEastAsia" w:eastAsiaTheme="majorEastAsia" w:hAnsiTheme="majorEastAsia"/>
                        </w:rPr>
                      </w:pPr>
                      <w:r w:rsidRPr="00325859">
                        <w:rPr>
                          <w:rFonts w:asciiTheme="majorEastAsia" w:eastAsiaTheme="majorEastAsia" w:hAnsiTheme="majorEastAsia" w:hint="eastAsia"/>
                        </w:rPr>
                        <w:t>【資料</w:t>
                      </w:r>
                      <w:r>
                        <w:rPr>
                          <w:rFonts w:asciiTheme="majorEastAsia" w:eastAsiaTheme="majorEastAsia" w:hAnsiTheme="majorEastAsia" w:hint="eastAsia"/>
                        </w:rPr>
                        <w:t>２</w:t>
                      </w:r>
                      <w:r w:rsidRPr="00325859">
                        <w:rPr>
                          <w:rFonts w:asciiTheme="majorEastAsia" w:eastAsiaTheme="majorEastAsia" w:hAnsiTheme="majorEastAsia" w:hint="eastAsia"/>
                        </w:rPr>
                        <w:t>】</w:t>
                      </w:r>
                      <w:r>
                        <w:rPr>
                          <w:rFonts w:asciiTheme="majorEastAsia" w:eastAsiaTheme="majorEastAsia" w:hAnsiTheme="majorEastAsia" w:hint="eastAsia"/>
                        </w:rPr>
                        <w:t>「安全教育の</w:t>
                      </w:r>
                      <w:r>
                        <w:rPr>
                          <w:rFonts w:asciiTheme="majorEastAsia" w:eastAsiaTheme="majorEastAsia" w:hAnsiTheme="majorEastAsia"/>
                        </w:rPr>
                        <w:t>進め方</w:t>
                      </w:r>
                      <w:r>
                        <w:rPr>
                          <w:rFonts w:asciiTheme="majorEastAsia" w:eastAsiaTheme="majorEastAsia" w:hAnsiTheme="majorEastAsia" w:hint="eastAsia"/>
                        </w:rPr>
                        <w:t>」について</w:t>
                      </w:r>
                    </w:p>
                  </w:txbxContent>
                </v:textbox>
                <w10:wrap type="square" anchorx="margin"/>
              </v:shape>
            </w:pict>
          </mc:Fallback>
        </mc:AlternateContent>
      </w:r>
      <w:r w:rsidRPr="00C40F86">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782955</wp:posOffset>
            </wp:positionV>
            <wp:extent cx="5549265" cy="416242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49265" cy="4162425"/>
                    </a:xfrm>
                    <a:prstGeom prst="rect">
                      <a:avLst/>
                    </a:prstGeom>
                  </pic:spPr>
                </pic:pic>
              </a:graphicData>
            </a:graphic>
            <wp14:sizeRelH relativeFrom="page">
              <wp14:pctWidth>0</wp14:pctWidth>
            </wp14:sizeRelH>
            <wp14:sizeRelV relativeFrom="page">
              <wp14:pctHeight>0</wp14:pctHeight>
            </wp14:sizeRelV>
          </wp:anchor>
        </w:drawing>
      </w:r>
      <w:r w:rsidR="006A0069">
        <w:rPr>
          <w:rFonts w:hint="eastAsia"/>
        </w:rPr>
        <w:t xml:space="preserve">　また、</w:t>
      </w:r>
      <w:r w:rsidR="00945AD7">
        <w:rPr>
          <w:rFonts w:hint="eastAsia"/>
        </w:rPr>
        <w:t>評価にあたっては、いわゆる評価のための評価におわることなく、教師が児童生徒等のよい点や進歩の状況などを積極的に評価し、</w:t>
      </w:r>
      <w:r w:rsidR="006A0069">
        <w:rPr>
          <w:rFonts w:hint="eastAsia"/>
        </w:rPr>
        <w:t>児童生徒等が</w:t>
      </w:r>
      <w:r w:rsidR="00945AD7">
        <w:rPr>
          <w:rFonts w:hint="eastAsia"/>
        </w:rPr>
        <w:t>学習したことの意義や価値を実感</w:t>
      </w:r>
      <w:r w:rsidR="00945AD7">
        <w:rPr>
          <w:rFonts w:hint="eastAsia"/>
        </w:rPr>
        <w:lastRenderedPageBreak/>
        <w:t>できるようにすることで、自分自身の目標や課題をもって学習を進めていけるように、評価を行うことが大切である。</w:t>
      </w:r>
    </w:p>
    <w:p w:rsidR="006000C0" w:rsidRDefault="006000C0"/>
    <w:p w:rsidR="002C4BD4" w:rsidRPr="00F976B1" w:rsidRDefault="00CA3C70">
      <w:pPr>
        <w:rPr>
          <w:rFonts w:asciiTheme="majorEastAsia" w:eastAsiaTheme="majorEastAsia" w:hAnsiTheme="majorEastAsia"/>
        </w:rPr>
      </w:pPr>
      <w:r w:rsidRPr="00F976B1">
        <w:rPr>
          <w:rFonts w:asciiTheme="majorEastAsia" w:eastAsiaTheme="majorEastAsia" w:hAnsiTheme="majorEastAsia" w:hint="eastAsia"/>
        </w:rPr>
        <w:t xml:space="preserve">５　</w:t>
      </w:r>
      <w:r w:rsidR="002C4BD4" w:rsidRPr="00F976B1">
        <w:rPr>
          <w:rFonts w:asciiTheme="majorEastAsia" w:eastAsiaTheme="majorEastAsia" w:hAnsiTheme="majorEastAsia" w:hint="eastAsia"/>
        </w:rPr>
        <w:t>安全管理と組織活動</w:t>
      </w:r>
    </w:p>
    <w:p w:rsidR="006637CF" w:rsidRDefault="002C4BD4">
      <w:r>
        <w:rPr>
          <w:rFonts w:hint="eastAsia"/>
        </w:rPr>
        <w:t xml:space="preserve">　学校における安全管理は、事故の要因や危険を早期に発見し、速やかに除去するととともに、万が一、事故等が発生した場合に、適切な応急手当や安全措置ができるような体制を確立して、児童生徒等の安全の確保を図るようにすることである。安全管理は、立地を含む学校環境や児童生徒等の状況は大きく異なる点もあるため、それぞれの学校や地域の実情に応じた管理が不可欠である。</w:t>
      </w:r>
    </w:p>
    <w:p w:rsidR="000F7DA1" w:rsidRDefault="000F7DA1" w:rsidP="006637CF">
      <w:pPr>
        <w:ind w:firstLineChars="100" w:firstLine="210"/>
      </w:pPr>
      <w:r>
        <w:rPr>
          <w:rFonts w:hint="eastAsia"/>
        </w:rPr>
        <w:t>また</w:t>
      </w:r>
      <w:r w:rsidR="002C4BD4">
        <w:rPr>
          <w:rFonts w:hint="eastAsia"/>
        </w:rPr>
        <w:t>、全ての学校及び教職員は、日頃から積極的に安全管理に取り組む体制を整備するとともに</w:t>
      </w:r>
      <w:r w:rsidR="006637CF">
        <w:rPr>
          <w:rFonts w:hint="eastAsia"/>
        </w:rPr>
        <w:t>、学校環境や学校生活、通学路等の点検を通して危険な箇所や場面を抽出・分析・整理し、ＰＤＣＡサイクルの中で、改善を重ねていくこと、実際の事故発生時の対応手順や</w:t>
      </w:r>
      <w:r w:rsidR="0006779B">
        <w:rPr>
          <w:rFonts w:hint="eastAsia"/>
        </w:rPr>
        <w:t>体制についてあらかじめ十分準備しておくことが重要である。</w:t>
      </w:r>
      <w:r w:rsidR="006637CF">
        <w:rPr>
          <w:rFonts w:hint="eastAsia"/>
        </w:rPr>
        <w:t>事故等については、必要に応じて、その背景や要因について、調査・検証を行い、適切に関係者に情報を共有するとともに、再発防止につなげることが重要である。</w:t>
      </w:r>
    </w:p>
    <w:p w:rsidR="002C4BD4" w:rsidRDefault="000F7DA1" w:rsidP="006637CF">
      <w:pPr>
        <w:ind w:firstLineChars="100" w:firstLine="210"/>
      </w:pPr>
      <w:r>
        <w:rPr>
          <w:rFonts w:hint="eastAsia"/>
        </w:rPr>
        <w:t>さらに、安全管理は、安全教育と一体的な活動を展開にすることによって、初めて学校における安全が確保できるため、学校安全計画や危機管理マニュアル作成時には十分留意し、実効的なものとする必要がある。</w:t>
      </w:r>
    </w:p>
    <w:p w:rsidR="003254FE" w:rsidRDefault="002B3FC2" w:rsidP="003254FE">
      <w:pPr>
        <w:ind w:firstLineChars="100" w:firstLine="210"/>
      </w:pPr>
      <w:r>
        <w:rPr>
          <w:rFonts w:hint="eastAsia"/>
        </w:rPr>
        <w:t>そして、</w:t>
      </w:r>
      <w:r w:rsidR="003254FE">
        <w:rPr>
          <w:rFonts w:hint="eastAsia"/>
        </w:rPr>
        <w:t>安全管理と安全教育を一体的にすすめる</w:t>
      </w:r>
      <w:r w:rsidR="000F7DA1">
        <w:rPr>
          <w:rFonts w:hint="eastAsia"/>
        </w:rPr>
        <w:t>には</w:t>
      </w:r>
      <w:r w:rsidR="003254FE">
        <w:rPr>
          <w:rFonts w:hint="eastAsia"/>
        </w:rPr>
        <w:t>、</w:t>
      </w:r>
      <w:r>
        <w:rPr>
          <w:rFonts w:hint="eastAsia"/>
        </w:rPr>
        <w:t>２</w:t>
      </w:r>
      <w:r w:rsidR="000F7DA1">
        <w:rPr>
          <w:rFonts w:hint="eastAsia"/>
        </w:rPr>
        <w:t>つの活動を相互に関連付けて組織的に行うことが必要である。</w:t>
      </w:r>
      <w:r w:rsidR="003254FE">
        <w:rPr>
          <w:rFonts w:hint="eastAsia"/>
        </w:rPr>
        <w:t>そのためには、</w:t>
      </w:r>
      <w:r w:rsidR="006637CF">
        <w:rPr>
          <w:rFonts w:hint="eastAsia"/>
        </w:rPr>
        <w:t>管理職のリーダーシップの下、学校安全の中核となる教職員の役割を明確化し、当該教職員を中心として、全ての教職員がそれぞれ果たすべき役割を踏まえて一体となって取り組むことが重要である。</w:t>
      </w:r>
      <w:r>
        <w:rPr>
          <w:rFonts w:hint="eastAsia"/>
        </w:rPr>
        <w:t>また</w:t>
      </w:r>
      <w:r w:rsidR="005C0ADE">
        <w:rPr>
          <w:rFonts w:hint="eastAsia"/>
        </w:rPr>
        <w:t>、</w:t>
      </w:r>
      <w:r w:rsidR="00CB424C">
        <w:rPr>
          <w:rFonts w:hint="eastAsia"/>
        </w:rPr>
        <w:t>安全上の課題が複雑化・多様化する中で、学校等で全てを担うことは困難であること、児童生徒等が事故等に遭遇するのは学校だけ</w:t>
      </w:r>
      <w:r w:rsidR="008624D1">
        <w:rPr>
          <w:rFonts w:hint="eastAsia"/>
        </w:rPr>
        <w:t>ではないこと等から、</w:t>
      </w:r>
      <w:r w:rsidR="00D32688">
        <w:rPr>
          <w:rFonts w:hint="eastAsia"/>
        </w:rPr>
        <w:t>家庭・地域・関係機関</w:t>
      </w:r>
      <w:r w:rsidR="008624D1">
        <w:rPr>
          <w:rFonts w:hint="eastAsia"/>
        </w:rPr>
        <w:t>との連携が不可欠である。学校安全推進ための連携</w:t>
      </w:r>
      <w:r w:rsidR="003254FE">
        <w:rPr>
          <w:rFonts w:hint="eastAsia"/>
        </w:rPr>
        <w:t>体制を構築し、それぞれの責任と役割を分担して取り組むことが必要である。</w:t>
      </w:r>
    </w:p>
    <w:p w:rsidR="006637CF" w:rsidRDefault="006637CF" w:rsidP="006637CF">
      <w:pPr>
        <w:ind w:firstLineChars="100" w:firstLine="210"/>
      </w:pPr>
    </w:p>
    <w:p w:rsidR="004A2D90" w:rsidRPr="00F976B1" w:rsidRDefault="002C4BD4">
      <w:pPr>
        <w:rPr>
          <w:rFonts w:asciiTheme="majorEastAsia" w:eastAsiaTheme="majorEastAsia" w:hAnsiTheme="majorEastAsia"/>
        </w:rPr>
      </w:pPr>
      <w:r w:rsidRPr="00F976B1">
        <w:rPr>
          <w:rFonts w:asciiTheme="majorEastAsia" w:eastAsiaTheme="majorEastAsia" w:hAnsiTheme="majorEastAsia" w:hint="eastAsia"/>
        </w:rPr>
        <w:t xml:space="preserve">６　</w:t>
      </w:r>
      <w:r w:rsidR="004A2D90" w:rsidRPr="00F976B1">
        <w:rPr>
          <w:rFonts w:asciiTheme="majorEastAsia" w:eastAsiaTheme="majorEastAsia" w:hAnsiTheme="majorEastAsia" w:hint="eastAsia"/>
        </w:rPr>
        <w:t>おわりに</w:t>
      </w:r>
    </w:p>
    <w:p w:rsidR="004A2D90" w:rsidRDefault="000F7DA1">
      <w:r>
        <w:rPr>
          <w:rFonts w:hint="eastAsia"/>
        </w:rPr>
        <w:t xml:space="preserve">　</w:t>
      </w:r>
      <w:r w:rsidR="005C0ADE">
        <w:rPr>
          <w:rFonts w:hint="eastAsia"/>
        </w:rPr>
        <w:t>安全な社会を実現することは、全ての人々が生きる上で最も基本的かつ不可欠なことである。</w:t>
      </w:r>
      <w:r w:rsidR="00BD3D7A">
        <w:rPr>
          <w:rFonts w:hint="eastAsia"/>
        </w:rPr>
        <w:t>安全教育は、子供たちの生涯にわたる安全に関する資質・能力の基礎を培うものであることに加え、安全に関する資質・能力を身に付けた子供たちが社会人となり、様々な場面での活躍を通じて、社会全体の安全意識の向上や安全で安心な社会づくりに寄与されることが期待される。安全教育は、次代の「安全文化」を創造するという意義も担っている。</w:t>
      </w:r>
    </w:p>
    <w:p w:rsidR="000F7DA1" w:rsidRDefault="00BD3D7A" w:rsidP="000F7DA1">
      <w:r>
        <w:rPr>
          <w:rFonts w:hint="eastAsia"/>
        </w:rPr>
        <w:t xml:space="preserve">　</w:t>
      </w:r>
      <w:r w:rsidR="00D32688">
        <w:rPr>
          <w:rFonts w:hint="eastAsia"/>
        </w:rPr>
        <w:t>児童生徒等の命を守り、質の高い安全教育を行っていくためには、</w:t>
      </w:r>
      <w:r>
        <w:rPr>
          <w:rFonts w:hint="eastAsia"/>
        </w:rPr>
        <w:t>教職員をはじめ、家庭や地域</w:t>
      </w:r>
      <w:r w:rsidR="00FE1EBF">
        <w:rPr>
          <w:rFonts w:hint="eastAsia"/>
        </w:rPr>
        <w:t>住民</w:t>
      </w:r>
      <w:r>
        <w:rPr>
          <w:rFonts w:hint="eastAsia"/>
        </w:rPr>
        <w:t>、教育行政</w:t>
      </w:r>
      <w:r w:rsidR="00FE1EBF">
        <w:rPr>
          <w:rFonts w:hint="eastAsia"/>
        </w:rPr>
        <w:t>、</w:t>
      </w:r>
      <w:r>
        <w:rPr>
          <w:rFonts w:hint="eastAsia"/>
        </w:rPr>
        <w:t>関係機関</w:t>
      </w:r>
      <w:r w:rsidR="005C0ADE">
        <w:rPr>
          <w:rFonts w:hint="eastAsia"/>
        </w:rPr>
        <w:t>の職員が、学校安全</w:t>
      </w:r>
      <w:r w:rsidR="00FE1EBF">
        <w:rPr>
          <w:rFonts w:hint="eastAsia"/>
        </w:rPr>
        <w:t>の意義や必要性を</w:t>
      </w:r>
      <w:r w:rsidR="00544D9D">
        <w:rPr>
          <w:rFonts w:hint="eastAsia"/>
        </w:rPr>
        <w:t>理解して取り組んでいくことが必要である</w:t>
      </w:r>
      <w:r w:rsidR="00FE1EBF">
        <w:rPr>
          <w:rFonts w:hint="eastAsia"/>
        </w:rPr>
        <w:t>。</w:t>
      </w:r>
    </w:p>
    <w:p w:rsidR="000F7DA1" w:rsidRDefault="000F7DA1" w:rsidP="000F7DA1"/>
    <w:p w:rsidR="005C0ADE" w:rsidRPr="00F976B1" w:rsidRDefault="005C0ADE" w:rsidP="000F7DA1">
      <w:pPr>
        <w:rPr>
          <w:rFonts w:asciiTheme="majorEastAsia" w:eastAsiaTheme="majorEastAsia" w:hAnsiTheme="majorEastAsia"/>
        </w:rPr>
      </w:pPr>
      <w:r w:rsidRPr="00F976B1">
        <w:rPr>
          <w:rFonts w:asciiTheme="majorEastAsia" w:eastAsiaTheme="majorEastAsia" w:hAnsiTheme="majorEastAsia" w:hint="eastAsia"/>
        </w:rPr>
        <w:t>【学校安全ポータルサイトの活用について】</w:t>
      </w:r>
    </w:p>
    <w:p w:rsidR="0071266F" w:rsidRDefault="005C0ADE" w:rsidP="005C0ADE">
      <w:pPr>
        <w:ind w:firstLineChars="100" w:firstLine="210"/>
      </w:pPr>
      <w:r>
        <w:rPr>
          <w:rFonts w:hint="eastAsia"/>
        </w:rPr>
        <w:t>文部科学省では、</w:t>
      </w:r>
      <w:r w:rsidR="000F7DA1">
        <w:rPr>
          <w:rFonts w:hint="eastAsia"/>
        </w:rPr>
        <w:t>学校安全に関する参考</w:t>
      </w:r>
      <w:r>
        <w:rPr>
          <w:rFonts w:hint="eastAsia"/>
        </w:rPr>
        <w:t>資料や様々な情報の一層の活用を促進するために、</w:t>
      </w:r>
      <w:r w:rsidR="000F7DA1">
        <w:rPr>
          <w:rFonts w:hint="eastAsia"/>
        </w:rPr>
        <w:t>学校安全ポータルサイト「文部科学省×学校安全」を開設・運用している（</w:t>
      </w:r>
      <w:r w:rsidR="000F7DA1">
        <w:rPr>
          <w:rFonts w:hint="eastAsia"/>
        </w:rPr>
        <w:t>URL</w:t>
      </w:r>
      <w:r w:rsidR="000F7DA1">
        <w:rPr>
          <w:rFonts w:hint="eastAsia"/>
        </w:rPr>
        <w:t xml:space="preserve">　：</w:t>
      </w:r>
      <w:r w:rsidR="000F7DA1" w:rsidRPr="00544D9D">
        <w:t>https://anzenkyouiku.mext.go.jp/</w:t>
      </w:r>
      <w:r w:rsidR="000F7DA1">
        <w:rPr>
          <w:rFonts w:hint="eastAsia"/>
        </w:rPr>
        <w:t>）。</w:t>
      </w:r>
      <w:r>
        <w:rPr>
          <w:rFonts w:hint="eastAsia"/>
        </w:rPr>
        <w:t>ぜひ学校安全の充実に役立てていただきたい。</w:t>
      </w:r>
    </w:p>
    <w:sectPr w:rsidR="0071266F" w:rsidSect="003B4DB8">
      <w:pgSz w:w="11906" w:h="16838" w:code="9"/>
      <w:pgMar w:top="1701" w:right="1418"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5F1" w:rsidRDefault="006F15F1">
      <w:r>
        <w:separator/>
      </w:r>
    </w:p>
  </w:endnote>
  <w:endnote w:type="continuationSeparator" w:id="0">
    <w:p w:rsidR="006F15F1" w:rsidRDefault="006F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5F1" w:rsidRDefault="006F15F1">
      <w:r>
        <w:separator/>
      </w:r>
    </w:p>
  </w:footnote>
  <w:footnote w:type="continuationSeparator" w:id="0">
    <w:p w:rsidR="006F15F1" w:rsidRDefault="006F1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836"/>
    <w:rsid w:val="000060F2"/>
    <w:rsid w:val="00015466"/>
    <w:rsid w:val="000173C4"/>
    <w:rsid w:val="000433A1"/>
    <w:rsid w:val="0006779B"/>
    <w:rsid w:val="000F359D"/>
    <w:rsid w:val="000F7DA1"/>
    <w:rsid w:val="001428CC"/>
    <w:rsid w:val="0015785F"/>
    <w:rsid w:val="00162EF2"/>
    <w:rsid w:val="001D0095"/>
    <w:rsid w:val="001D3D5F"/>
    <w:rsid w:val="001F30B0"/>
    <w:rsid w:val="0020421E"/>
    <w:rsid w:val="002113AD"/>
    <w:rsid w:val="00244ED4"/>
    <w:rsid w:val="00271056"/>
    <w:rsid w:val="002B3FC2"/>
    <w:rsid w:val="002C4BD4"/>
    <w:rsid w:val="002F1BEC"/>
    <w:rsid w:val="003105E9"/>
    <w:rsid w:val="003140CA"/>
    <w:rsid w:val="003254FE"/>
    <w:rsid w:val="00325859"/>
    <w:rsid w:val="00367281"/>
    <w:rsid w:val="0038328D"/>
    <w:rsid w:val="003A42F9"/>
    <w:rsid w:val="003B4DB8"/>
    <w:rsid w:val="004467EF"/>
    <w:rsid w:val="00464B59"/>
    <w:rsid w:val="004A0F88"/>
    <w:rsid w:val="004A2D90"/>
    <w:rsid w:val="004D10BD"/>
    <w:rsid w:val="00535C5E"/>
    <w:rsid w:val="00541B60"/>
    <w:rsid w:val="00544D9D"/>
    <w:rsid w:val="00566476"/>
    <w:rsid w:val="00583251"/>
    <w:rsid w:val="005911EE"/>
    <w:rsid w:val="005A2D1C"/>
    <w:rsid w:val="005C0ADE"/>
    <w:rsid w:val="005C198B"/>
    <w:rsid w:val="005D1C4F"/>
    <w:rsid w:val="005F1BEB"/>
    <w:rsid w:val="006000C0"/>
    <w:rsid w:val="00633EEC"/>
    <w:rsid w:val="00643E6A"/>
    <w:rsid w:val="006637CF"/>
    <w:rsid w:val="0066482D"/>
    <w:rsid w:val="00667E26"/>
    <w:rsid w:val="006A0069"/>
    <w:rsid w:val="006F15F1"/>
    <w:rsid w:val="0071266F"/>
    <w:rsid w:val="0072223E"/>
    <w:rsid w:val="0074495D"/>
    <w:rsid w:val="007A5F31"/>
    <w:rsid w:val="007F26BA"/>
    <w:rsid w:val="007F4FA6"/>
    <w:rsid w:val="008237A2"/>
    <w:rsid w:val="00845DD2"/>
    <w:rsid w:val="008624D1"/>
    <w:rsid w:val="008652CC"/>
    <w:rsid w:val="008904C2"/>
    <w:rsid w:val="00893231"/>
    <w:rsid w:val="008B2836"/>
    <w:rsid w:val="008B7BDD"/>
    <w:rsid w:val="008D6F20"/>
    <w:rsid w:val="00914F48"/>
    <w:rsid w:val="00923CDB"/>
    <w:rsid w:val="00945AD7"/>
    <w:rsid w:val="009466FE"/>
    <w:rsid w:val="00964B0A"/>
    <w:rsid w:val="00992E27"/>
    <w:rsid w:val="00995C3E"/>
    <w:rsid w:val="009F51B6"/>
    <w:rsid w:val="00A47D08"/>
    <w:rsid w:val="00A7763B"/>
    <w:rsid w:val="00A862A8"/>
    <w:rsid w:val="00AB7F2B"/>
    <w:rsid w:val="00AC4C4E"/>
    <w:rsid w:val="00AF03CC"/>
    <w:rsid w:val="00B15675"/>
    <w:rsid w:val="00B32E6D"/>
    <w:rsid w:val="00B35614"/>
    <w:rsid w:val="00B50B3E"/>
    <w:rsid w:val="00B565C4"/>
    <w:rsid w:val="00B679F0"/>
    <w:rsid w:val="00BD0EC2"/>
    <w:rsid w:val="00BD3D7A"/>
    <w:rsid w:val="00C40F86"/>
    <w:rsid w:val="00C76E0B"/>
    <w:rsid w:val="00CA3C70"/>
    <w:rsid w:val="00CB424C"/>
    <w:rsid w:val="00D32688"/>
    <w:rsid w:val="00D446C5"/>
    <w:rsid w:val="00D826C7"/>
    <w:rsid w:val="00D85C96"/>
    <w:rsid w:val="00D915DD"/>
    <w:rsid w:val="00D94318"/>
    <w:rsid w:val="00DA1E7A"/>
    <w:rsid w:val="00DA7E0B"/>
    <w:rsid w:val="00DC7EAF"/>
    <w:rsid w:val="00DD6478"/>
    <w:rsid w:val="00DE4EF8"/>
    <w:rsid w:val="00E057CC"/>
    <w:rsid w:val="00E17AF4"/>
    <w:rsid w:val="00E3464C"/>
    <w:rsid w:val="00E35167"/>
    <w:rsid w:val="00E8025A"/>
    <w:rsid w:val="00EB118F"/>
    <w:rsid w:val="00ED1242"/>
    <w:rsid w:val="00F976B1"/>
    <w:rsid w:val="00FB2AF3"/>
    <w:rsid w:val="00FB6E55"/>
    <w:rsid w:val="00FE1EBF"/>
    <w:rsid w:val="00FE4FE3"/>
    <w:rsid w:val="00FE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AA040FA-A058-4876-9EC2-CBA9A719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42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71266F"/>
    <w:rPr>
      <w:rFonts w:asciiTheme="majorHAnsi" w:eastAsiaTheme="majorEastAsia" w:hAnsiTheme="majorHAnsi" w:cstheme="majorBidi"/>
      <w:sz w:val="18"/>
      <w:szCs w:val="18"/>
    </w:rPr>
  </w:style>
  <w:style w:type="character" w:customStyle="1" w:styleId="a7">
    <w:name w:val="吹き出し (文字)"/>
    <w:basedOn w:val="a0"/>
    <w:link w:val="a6"/>
    <w:semiHidden/>
    <w:rsid w:val="007126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6E66FB3E</Template>
  <TotalTime>0</TotalTime>
  <Pages>6</Pages>
  <Words>6442</Words>
  <Characters>169</Characters>
  <Application>Microsoft Office Word</Application>
  <DocSecurity>0</DocSecurity>
  <Lines>1</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高汐康浩</cp:lastModifiedBy>
  <cp:revision>3</cp:revision>
  <cp:lastPrinted>2019-12-15T07:46:00Z</cp:lastPrinted>
  <dcterms:created xsi:type="dcterms:W3CDTF">2019-12-16T22:55:00Z</dcterms:created>
  <dcterms:modified xsi:type="dcterms:W3CDTF">2019-12-16T22:55:00Z</dcterms:modified>
</cp:coreProperties>
</file>