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E3" w:rsidRDefault="007C210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-14604</wp:posOffset>
                </wp:positionH>
                <wp:positionV relativeFrom="paragraph">
                  <wp:posOffset>-108585</wp:posOffset>
                </wp:positionV>
                <wp:extent cx="5810250" cy="1057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810250" cy="105727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7B7F1B" w:rsidP="007C2108">
                            <w:pPr>
                              <w:jc w:val="left"/>
                              <w:rPr>
                                <w:color w:val="000000" w:themeColor="text1"/>
                                <w:sz w:val="24"/>
                              </w:rPr>
                            </w:pPr>
                            <w:r>
                              <w:rPr>
                                <w:rFonts w:hint="eastAsia"/>
                                <w:color w:val="000000" w:themeColor="text1"/>
                                <w:sz w:val="24"/>
                              </w:rPr>
                              <w:t>第</w:t>
                            </w:r>
                            <w:r w:rsidR="009E60B4">
                              <w:rPr>
                                <w:rFonts w:hint="eastAsia"/>
                                <w:color w:val="000000" w:themeColor="text1"/>
                                <w:sz w:val="24"/>
                              </w:rPr>
                              <w:t>６</w:t>
                            </w:r>
                            <w:r w:rsidR="00982EB4">
                              <w:rPr>
                                <w:rFonts w:hint="eastAsia"/>
                                <w:color w:val="000000" w:themeColor="text1"/>
                                <w:sz w:val="24"/>
                              </w:rPr>
                              <w:t xml:space="preserve">学年　</w:t>
                            </w:r>
                            <w:r w:rsidR="009E60B4">
                              <w:rPr>
                                <w:rFonts w:hint="eastAsia"/>
                                <w:color w:val="000000" w:themeColor="text1"/>
                                <w:sz w:val="24"/>
                              </w:rPr>
                              <w:t>体育</w:t>
                            </w:r>
                            <w:r w:rsidR="009E60B4">
                              <w:rPr>
                                <w:color w:val="000000" w:themeColor="text1"/>
                                <w:sz w:val="24"/>
                              </w:rPr>
                              <w:t>科</w:t>
                            </w:r>
                            <w:r w:rsidR="00532D48">
                              <w:rPr>
                                <w:rFonts w:hint="eastAsia"/>
                                <w:color w:val="000000" w:themeColor="text1"/>
                                <w:sz w:val="24"/>
                              </w:rPr>
                              <w:t>（</w:t>
                            </w:r>
                            <w:r w:rsidR="009E60B4">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982EB4">
                              <w:rPr>
                                <w:rFonts w:hint="eastAsia"/>
                                <w:color w:val="000000" w:themeColor="text1"/>
                                <w:sz w:val="24"/>
                              </w:rPr>
                              <w:t xml:space="preserve">　　　　　　 　　</w:t>
                            </w:r>
                            <w:r>
                              <w:rPr>
                                <w:rFonts w:hint="eastAsia"/>
                                <w:color w:val="000000" w:themeColor="text1"/>
                                <w:sz w:val="24"/>
                              </w:rPr>
                              <w:t>場所</w:t>
                            </w:r>
                            <w:r w:rsidR="00F81959">
                              <w:rPr>
                                <w:rFonts w:hint="eastAsia"/>
                                <w:color w:val="000000" w:themeColor="text1"/>
                                <w:sz w:val="24"/>
                              </w:rPr>
                              <w:t xml:space="preserve">　</w:t>
                            </w:r>
                            <w:bookmarkStart w:id="0" w:name="_GoBack"/>
                            <w:bookmarkEnd w:id="0"/>
                            <w:r w:rsidR="009E60B4">
                              <w:rPr>
                                <w:rFonts w:hint="eastAsia"/>
                                <w:color w:val="000000" w:themeColor="text1"/>
                                <w:sz w:val="24"/>
                              </w:rPr>
                              <w:t>第一音楽</w:t>
                            </w:r>
                            <w:r w:rsidR="009E60B4">
                              <w:rPr>
                                <w:color w:val="000000" w:themeColor="text1"/>
                                <w:sz w:val="24"/>
                              </w:rPr>
                              <w:t>室</w:t>
                            </w:r>
                          </w:p>
                          <w:p w:rsidR="007C2108" w:rsidRPr="007C2108" w:rsidRDefault="009E60B4" w:rsidP="009B0F61">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病気の</w:t>
                            </w:r>
                            <w:r>
                              <w:rPr>
                                <w:rFonts w:asciiTheme="majorEastAsia" w:eastAsiaTheme="majorEastAsia" w:hAnsiTheme="majorEastAsia"/>
                                <w:color w:val="000000" w:themeColor="text1"/>
                                <w:sz w:val="36"/>
                              </w:rPr>
                              <w:t>予防</w:t>
                            </w:r>
                          </w:p>
                          <w:p w:rsidR="009E60B4" w:rsidRDefault="009E60B4" w:rsidP="00015737">
                            <w:pPr>
                              <w:wordWrap w:val="0"/>
                              <w:spacing w:line="0" w:lineRule="atLeast"/>
                              <w:jc w:val="righ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 xml:space="preserve">　</w:t>
                            </w:r>
                            <w:r w:rsidR="00394230" w:rsidRPr="007B7F1B">
                              <w:rPr>
                                <w:rFonts w:hint="eastAsia"/>
                                <w:color w:val="000000" w:themeColor="text1"/>
                                <w:sz w:val="24"/>
                                <w:szCs w:val="24"/>
                              </w:rPr>
                              <w:t xml:space="preserve">指導者　</w:t>
                            </w:r>
                            <w:r w:rsidR="00982EB4" w:rsidRPr="009C18A7">
                              <w:rPr>
                                <w:rFonts w:hint="eastAsia"/>
                                <w:color w:val="000000" w:themeColor="text1"/>
                                <w:kern w:val="0"/>
                                <w:sz w:val="24"/>
                                <w:szCs w:val="24"/>
                              </w:rPr>
                              <w:t>Ｔ１担</w:t>
                            </w:r>
                            <w:r w:rsidR="006732A8" w:rsidRPr="009C18A7">
                              <w:rPr>
                                <w:rFonts w:hint="eastAsia"/>
                                <w:color w:val="000000" w:themeColor="text1"/>
                                <w:kern w:val="0"/>
                                <w:sz w:val="24"/>
                                <w:szCs w:val="24"/>
                              </w:rPr>
                              <w:t>任</w:t>
                            </w:r>
                            <w:r w:rsidR="006732A8">
                              <w:rPr>
                                <w:rFonts w:hint="eastAsia"/>
                                <w:color w:val="000000" w:themeColor="text1"/>
                                <w:sz w:val="24"/>
                                <w:szCs w:val="24"/>
                              </w:rPr>
                              <w:t xml:space="preserve">　</w:t>
                            </w:r>
                            <w:r>
                              <w:rPr>
                                <w:rFonts w:hint="eastAsia"/>
                                <w:color w:val="000000" w:themeColor="text1"/>
                                <w:sz w:val="24"/>
                                <w:szCs w:val="24"/>
                              </w:rPr>
                              <w:t>藤田</w:t>
                            </w:r>
                            <w:r w:rsidR="00982EB4">
                              <w:rPr>
                                <w:rFonts w:hint="eastAsia"/>
                                <w:color w:val="000000" w:themeColor="text1"/>
                                <w:sz w:val="24"/>
                                <w:szCs w:val="24"/>
                              </w:rPr>
                              <w:t xml:space="preserve">　</w:t>
                            </w:r>
                            <w:r>
                              <w:rPr>
                                <w:color w:val="000000" w:themeColor="text1"/>
                                <w:sz w:val="24"/>
                                <w:szCs w:val="24"/>
                              </w:rPr>
                              <w:t>晶子</w:t>
                            </w:r>
                          </w:p>
                          <w:p w:rsidR="007C2108" w:rsidRPr="007C2108" w:rsidRDefault="009E60B4" w:rsidP="00015737">
                            <w:pPr>
                              <w:wordWrap w:val="0"/>
                              <w:spacing w:line="0" w:lineRule="atLeast"/>
                              <w:jc w:val="right"/>
                              <w:rPr>
                                <w:color w:val="000000" w:themeColor="text1"/>
                              </w:rPr>
                            </w:pPr>
                            <w:r>
                              <w:rPr>
                                <w:rFonts w:hint="eastAsia"/>
                                <w:color w:val="000000" w:themeColor="text1"/>
                                <w:sz w:val="24"/>
                                <w:szCs w:val="24"/>
                              </w:rPr>
                              <w:t xml:space="preserve">　</w:t>
                            </w:r>
                            <w:r>
                              <w:rPr>
                                <w:color w:val="000000" w:themeColor="text1"/>
                                <w:sz w:val="24"/>
                                <w:szCs w:val="24"/>
                              </w:rPr>
                              <w:t xml:space="preserve">　　　</w:t>
                            </w:r>
                            <w:r w:rsidR="00EB029C">
                              <w:rPr>
                                <w:rFonts w:hint="eastAsia"/>
                                <w:color w:val="000000" w:themeColor="text1"/>
                                <w:sz w:val="24"/>
                                <w:szCs w:val="24"/>
                              </w:rPr>
                              <w:t xml:space="preserve">　</w:t>
                            </w:r>
                            <w:r>
                              <w:rPr>
                                <w:color w:val="000000" w:themeColor="text1"/>
                                <w:sz w:val="24"/>
                                <w:szCs w:val="24"/>
                              </w:rPr>
                              <w:t xml:space="preserve">　</w:t>
                            </w:r>
                            <w:r w:rsidR="00982EB4" w:rsidRPr="009C18A7">
                              <w:rPr>
                                <w:rFonts w:hint="eastAsia"/>
                                <w:color w:val="000000" w:themeColor="text1"/>
                                <w:kern w:val="0"/>
                                <w:sz w:val="24"/>
                                <w:szCs w:val="24"/>
                              </w:rPr>
                              <w:t>Ｔ２</w:t>
                            </w:r>
                            <w:r w:rsidR="006732A8" w:rsidRPr="009C18A7">
                              <w:rPr>
                                <w:rFonts w:hint="eastAsia"/>
                                <w:color w:val="000000" w:themeColor="text1"/>
                                <w:w w:val="50"/>
                                <w:kern w:val="0"/>
                                <w:sz w:val="24"/>
                                <w:szCs w:val="24"/>
                                <w:fitText w:val="480" w:id="1813238528"/>
                              </w:rPr>
                              <w:t>養護教諭</w:t>
                            </w:r>
                            <w:r w:rsidR="006732A8">
                              <w:rPr>
                                <w:color w:val="000000" w:themeColor="text1"/>
                                <w:sz w:val="24"/>
                                <w:szCs w:val="24"/>
                              </w:rPr>
                              <w:t xml:space="preserve">　</w:t>
                            </w:r>
                            <w:r>
                              <w:rPr>
                                <w:rFonts w:hint="eastAsia"/>
                                <w:color w:val="000000" w:themeColor="text1"/>
                                <w:sz w:val="24"/>
                                <w:szCs w:val="24"/>
                              </w:rPr>
                              <w:t>髙野</w:t>
                            </w:r>
                            <w:r w:rsidR="00982EB4">
                              <w:rPr>
                                <w:rFonts w:hint="eastAsia"/>
                                <w:color w:val="000000" w:themeColor="text1"/>
                                <w:sz w:val="24"/>
                                <w:szCs w:val="24"/>
                              </w:rPr>
                              <w:t xml:space="preserve">　</w:t>
                            </w:r>
                            <w:r>
                              <w:rPr>
                                <w:color w:val="000000" w:themeColor="text1"/>
                                <w:sz w:val="24"/>
                                <w:szCs w:val="24"/>
                              </w:rPr>
                              <w:t>紗希</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8.55pt;width:45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" fillcolor="white [3212]" strokecolor="black [3213]" strokeweight="1pt">
                <v:textbox inset="2mm,1mm,2mm,1mm">
                  <w:txbxContent>
                    <w:p w:rsidR="007C2108" w:rsidRPr="007C2108" w:rsidRDefault="007B7F1B" w:rsidP="007C2108">
                      <w:pPr>
                        <w:jc w:val="left"/>
                        <w:rPr>
                          <w:color w:val="000000" w:themeColor="text1"/>
                          <w:sz w:val="24"/>
                        </w:rPr>
                      </w:pPr>
                      <w:r>
                        <w:rPr>
                          <w:rFonts w:hint="eastAsia"/>
                          <w:color w:val="000000" w:themeColor="text1"/>
                          <w:sz w:val="24"/>
                        </w:rPr>
                        <w:t>第</w:t>
                      </w:r>
                      <w:r w:rsidR="009E60B4">
                        <w:rPr>
                          <w:rFonts w:hint="eastAsia"/>
                          <w:color w:val="000000" w:themeColor="text1"/>
                          <w:sz w:val="24"/>
                        </w:rPr>
                        <w:t>６</w:t>
                      </w:r>
                      <w:r w:rsidR="00982EB4">
                        <w:rPr>
                          <w:rFonts w:hint="eastAsia"/>
                          <w:color w:val="000000" w:themeColor="text1"/>
                          <w:sz w:val="24"/>
                        </w:rPr>
                        <w:t xml:space="preserve">学年　</w:t>
                      </w:r>
                      <w:r w:rsidR="009E60B4">
                        <w:rPr>
                          <w:rFonts w:hint="eastAsia"/>
                          <w:color w:val="000000" w:themeColor="text1"/>
                          <w:sz w:val="24"/>
                        </w:rPr>
                        <w:t>体育</w:t>
                      </w:r>
                      <w:r w:rsidR="009E60B4">
                        <w:rPr>
                          <w:color w:val="000000" w:themeColor="text1"/>
                          <w:sz w:val="24"/>
                        </w:rPr>
                        <w:t>科</w:t>
                      </w:r>
                      <w:r w:rsidR="00532D48">
                        <w:rPr>
                          <w:rFonts w:hint="eastAsia"/>
                          <w:color w:val="000000" w:themeColor="text1"/>
                          <w:sz w:val="24"/>
                        </w:rPr>
                        <w:t>（</w:t>
                      </w:r>
                      <w:r w:rsidR="009E60B4">
                        <w:rPr>
                          <w:rFonts w:hint="eastAsia"/>
                          <w:color w:val="000000" w:themeColor="text1"/>
                          <w:sz w:val="24"/>
                        </w:rPr>
                        <w:t>生活</w:t>
                      </w:r>
                      <w:r w:rsidR="007C2108" w:rsidRPr="007C2108">
                        <w:rPr>
                          <w:rFonts w:hint="eastAsia"/>
                          <w:color w:val="000000" w:themeColor="text1"/>
                          <w:sz w:val="24"/>
                        </w:rPr>
                        <w:t>安全</w:t>
                      </w:r>
                      <w:r w:rsidR="00532D48">
                        <w:rPr>
                          <w:rFonts w:hint="eastAsia"/>
                          <w:color w:val="000000" w:themeColor="text1"/>
                          <w:sz w:val="24"/>
                        </w:rPr>
                        <w:t>）</w:t>
                      </w:r>
                      <w:r w:rsidR="00982EB4">
                        <w:rPr>
                          <w:rFonts w:hint="eastAsia"/>
                          <w:color w:val="000000" w:themeColor="text1"/>
                          <w:sz w:val="24"/>
                        </w:rPr>
                        <w:t xml:space="preserve">　　　　　　 　　</w:t>
                      </w:r>
                      <w:r>
                        <w:rPr>
                          <w:rFonts w:hint="eastAsia"/>
                          <w:color w:val="000000" w:themeColor="text1"/>
                          <w:sz w:val="24"/>
                        </w:rPr>
                        <w:t>場所</w:t>
                      </w:r>
                      <w:r w:rsidR="00F81959">
                        <w:rPr>
                          <w:rFonts w:hint="eastAsia"/>
                          <w:color w:val="000000" w:themeColor="text1"/>
                          <w:sz w:val="24"/>
                        </w:rPr>
                        <w:t xml:space="preserve">　</w:t>
                      </w:r>
                      <w:bookmarkStart w:id="1" w:name="_GoBack"/>
                      <w:bookmarkEnd w:id="1"/>
                      <w:r w:rsidR="009E60B4">
                        <w:rPr>
                          <w:rFonts w:hint="eastAsia"/>
                          <w:color w:val="000000" w:themeColor="text1"/>
                          <w:sz w:val="24"/>
                        </w:rPr>
                        <w:t>第一音楽</w:t>
                      </w:r>
                      <w:r w:rsidR="009E60B4">
                        <w:rPr>
                          <w:color w:val="000000" w:themeColor="text1"/>
                          <w:sz w:val="24"/>
                        </w:rPr>
                        <w:t>室</w:t>
                      </w:r>
                    </w:p>
                    <w:p w:rsidR="007C2108" w:rsidRPr="007C2108" w:rsidRDefault="009E60B4" w:rsidP="009B0F61">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病気の</w:t>
                      </w:r>
                      <w:r>
                        <w:rPr>
                          <w:rFonts w:asciiTheme="majorEastAsia" w:eastAsiaTheme="majorEastAsia" w:hAnsiTheme="majorEastAsia"/>
                          <w:color w:val="000000" w:themeColor="text1"/>
                          <w:sz w:val="36"/>
                        </w:rPr>
                        <w:t>予防</w:t>
                      </w:r>
                    </w:p>
                    <w:p w:rsidR="009E60B4" w:rsidRDefault="009E60B4" w:rsidP="00015737">
                      <w:pPr>
                        <w:wordWrap w:val="0"/>
                        <w:spacing w:line="0" w:lineRule="atLeast"/>
                        <w:jc w:val="righ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 xml:space="preserve">　</w:t>
                      </w:r>
                      <w:r w:rsidR="00394230" w:rsidRPr="007B7F1B">
                        <w:rPr>
                          <w:rFonts w:hint="eastAsia"/>
                          <w:color w:val="000000" w:themeColor="text1"/>
                          <w:sz w:val="24"/>
                          <w:szCs w:val="24"/>
                        </w:rPr>
                        <w:t xml:space="preserve">指導者　</w:t>
                      </w:r>
                      <w:r w:rsidR="00982EB4" w:rsidRPr="009C18A7">
                        <w:rPr>
                          <w:rFonts w:hint="eastAsia"/>
                          <w:color w:val="000000" w:themeColor="text1"/>
                          <w:kern w:val="0"/>
                          <w:sz w:val="24"/>
                          <w:szCs w:val="24"/>
                        </w:rPr>
                        <w:t>Ｔ１担</w:t>
                      </w:r>
                      <w:r w:rsidR="006732A8" w:rsidRPr="009C18A7">
                        <w:rPr>
                          <w:rFonts w:hint="eastAsia"/>
                          <w:color w:val="000000" w:themeColor="text1"/>
                          <w:kern w:val="0"/>
                          <w:sz w:val="24"/>
                          <w:szCs w:val="24"/>
                        </w:rPr>
                        <w:t>任</w:t>
                      </w:r>
                      <w:r w:rsidR="006732A8">
                        <w:rPr>
                          <w:rFonts w:hint="eastAsia"/>
                          <w:color w:val="000000" w:themeColor="text1"/>
                          <w:sz w:val="24"/>
                          <w:szCs w:val="24"/>
                        </w:rPr>
                        <w:t xml:space="preserve">　</w:t>
                      </w:r>
                      <w:r>
                        <w:rPr>
                          <w:rFonts w:hint="eastAsia"/>
                          <w:color w:val="000000" w:themeColor="text1"/>
                          <w:sz w:val="24"/>
                          <w:szCs w:val="24"/>
                        </w:rPr>
                        <w:t>藤田</w:t>
                      </w:r>
                      <w:r w:rsidR="00982EB4">
                        <w:rPr>
                          <w:rFonts w:hint="eastAsia"/>
                          <w:color w:val="000000" w:themeColor="text1"/>
                          <w:sz w:val="24"/>
                          <w:szCs w:val="24"/>
                        </w:rPr>
                        <w:t xml:space="preserve">　</w:t>
                      </w:r>
                      <w:r>
                        <w:rPr>
                          <w:color w:val="000000" w:themeColor="text1"/>
                          <w:sz w:val="24"/>
                          <w:szCs w:val="24"/>
                        </w:rPr>
                        <w:t>晶子</w:t>
                      </w:r>
                    </w:p>
                    <w:p w:rsidR="007C2108" w:rsidRPr="007C2108" w:rsidRDefault="009E60B4" w:rsidP="00015737">
                      <w:pPr>
                        <w:wordWrap w:val="0"/>
                        <w:spacing w:line="0" w:lineRule="atLeast"/>
                        <w:jc w:val="right"/>
                        <w:rPr>
                          <w:color w:val="000000" w:themeColor="text1"/>
                        </w:rPr>
                      </w:pPr>
                      <w:r>
                        <w:rPr>
                          <w:rFonts w:hint="eastAsia"/>
                          <w:color w:val="000000" w:themeColor="text1"/>
                          <w:sz w:val="24"/>
                          <w:szCs w:val="24"/>
                        </w:rPr>
                        <w:t xml:space="preserve">　</w:t>
                      </w:r>
                      <w:r>
                        <w:rPr>
                          <w:color w:val="000000" w:themeColor="text1"/>
                          <w:sz w:val="24"/>
                          <w:szCs w:val="24"/>
                        </w:rPr>
                        <w:t xml:space="preserve">　　　</w:t>
                      </w:r>
                      <w:r w:rsidR="00EB029C">
                        <w:rPr>
                          <w:rFonts w:hint="eastAsia"/>
                          <w:color w:val="000000" w:themeColor="text1"/>
                          <w:sz w:val="24"/>
                          <w:szCs w:val="24"/>
                        </w:rPr>
                        <w:t xml:space="preserve">　</w:t>
                      </w:r>
                      <w:r>
                        <w:rPr>
                          <w:color w:val="000000" w:themeColor="text1"/>
                          <w:sz w:val="24"/>
                          <w:szCs w:val="24"/>
                        </w:rPr>
                        <w:t xml:space="preserve">　</w:t>
                      </w:r>
                      <w:r w:rsidR="00982EB4" w:rsidRPr="009C18A7">
                        <w:rPr>
                          <w:rFonts w:hint="eastAsia"/>
                          <w:color w:val="000000" w:themeColor="text1"/>
                          <w:kern w:val="0"/>
                          <w:sz w:val="24"/>
                          <w:szCs w:val="24"/>
                        </w:rPr>
                        <w:t>Ｔ２</w:t>
                      </w:r>
                      <w:r w:rsidR="006732A8" w:rsidRPr="009C18A7">
                        <w:rPr>
                          <w:rFonts w:hint="eastAsia"/>
                          <w:color w:val="000000" w:themeColor="text1"/>
                          <w:w w:val="50"/>
                          <w:kern w:val="0"/>
                          <w:sz w:val="24"/>
                          <w:szCs w:val="24"/>
                          <w:fitText w:val="480" w:id="1813238528"/>
                        </w:rPr>
                        <w:t>養護教諭</w:t>
                      </w:r>
                      <w:r w:rsidR="006732A8">
                        <w:rPr>
                          <w:color w:val="000000" w:themeColor="text1"/>
                          <w:sz w:val="24"/>
                          <w:szCs w:val="24"/>
                        </w:rPr>
                        <w:t xml:space="preserve">　</w:t>
                      </w:r>
                      <w:r>
                        <w:rPr>
                          <w:rFonts w:hint="eastAsia"/>
                          <w:color w:val="000000" w:themeColor="text1"/>
                          <w:sz w:val="24"/>
                          <w:szCs w:val="24"/>
                        </w:rPr>
                        <w:t>髙野</w:t>
                      </w:r>
                      <w:r w:rsidR="00982EB4">
                        <w:rPr>
                          <w:rFonts w:hint="eastAsia"/>
                          <w:color w:val="000000" w:themeColor="text1"/>
                          <w:sz w:val="24"/>
                          <w:szCs w:val="24"/>
                        </w:rPr>
                        <w:t xml:space="preserve">　</w:t>
                      </w:r>
                      <w:r>
                        <w:rPr>
                          <w:color w:val="000000" w:themeColor="text1"/>
                          <w:sz w:val="24"/>
                          <w:szCs w:val="24"/>
                        </w:rPr>
                        <w:t>紗希</w:t>
                      </w:r>
                    </w:p>
                  </w:txbxContent>
                </v:textbox>
              </v:roundrect>
            </w:pict>
          </mc:Fallback>
        </mc:AlternateContent>
      </w:r>
    </w:p>
    <w:p w:rsidR="007C2108" w:rsidRDefault="007C2108"/>
    <w:p w:rsidR="007C2108" w:rsidRDefault="007C2108"/>
    <w:p w:rsidR="007C2108" w:rsidRDefault="007C2108"/>
    <w:p w:rsidR="00015737" w:rsidRPr="00015737" w:rsidRDefault="00015737" w:rsidP="00015737">
      <w:pPr>
        <w:spacing w:line="0" w:lineRule="atLeast"/>
        <w:rPr>
          <w:sz w:val="20"/>
        </w:rPr>
      </w:pPr>
    </w:p>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8161D4" w:rsidRPr="00BD7856" w:rsidRDefault="008161D4" w:rsidP="0052403D">
      <w:pPr>
        <w:spacing w:line="0" w:lineRule="atLeast"/>
        <w:ind w:firstLineChars="100" w:firstLine="200"/>
        <w:rPr>
          <w:sz w:val="20"/>
        </w:rPr>
      </w:pPr>
      <w:r w:rsidRPr="00BD7856">
        <w:rPr>
          <w:rFonts w:hint="eastAsia"/>
          <w:sz w:val="20"/>
        </w:rPr>
        <w:t>・病気の予防について、病気の発生要因や予防の方法について理解できるようにする。</w:t>
      </w:r>
    </w:p>
    <w:p w:rsidR="00E9792C" w:rsidRPr="00BD7856" w:rsidRDefault="00A74892" w:rsidP="006732A8">
      <w:pPr>
        <w:spacing w:line="0" w:lineRule="atLeast"/>
        <w:ind w:leftChars="100" w:left="410" w:hangingChars="100" w:hanging="200"/>
        <w:rPr>
          <w:sz w:val="20"/>
        </w:rPr>
      </w:pPr>
      <w:r w:rsidRPr="00BD7856">
        <w:rPr>
          <w:rFonts w:hint="eastAsia"/>
          <w:sz w:val="20"/>
        </w:rPr>
        <w:t>・</w:t>
      </w:r>
      <w:r w:rsidR="00514579" w:rsidRPr="00BD7856">
        <w:rPr>
          <w:rFonts w:hint="eastAsia"/>
          <w:sz w:val="20"/>
        </w:rPr>
        <w:t>健康・安全の大切さに</w:t>
      </w:r>
      <w:r w:rsidR="008161D4" w:rsidRPr="00BD7856">
        <w:rPr>
          <w:rFonts w:hint="eastAsia"/>
          <w:sz w:val="20"/>
        </w:rPr>
        <w:t>気付き、自己や他者の健康の保持増進や回復に進んで取り組むことができるようにする。</w:t>
      </w:r>
    </w:p>
    <w:p w:rsidR="00394230" w:rsidRDefault="001C60A7" w:rsidP="00DC16D5">
      <w:pPr>
        <w:spacing w:line="0" w:lineRule="atLeast"/>
        <w:jc w:val="left"/>
        <w:rPr>
          <w:b/>
          <w:sz w:val="18"/>
          <w:szCs w:val="18"/>
        </w:rPr>
      </w:pPr>
      <w:r>
        <w:rPr>
          <w:rFonts w:hint="eastAsia"/>
          <w:b/>
        </w:rPr>
        <w:t>２</w:t>
      </w:r>
      <w:r w:rsidR="00B32CE8">
        <w:rPr>
          <w:b/>
        </w:rPr>
        <w:t xml:space="preserve">　新学習指導要領との関連</w:t>
      </w:r>
      <w:r w:rsidR="006005FE">
        <w:rPr>
          <w:b/>
        </w:rPr>
        <w:t xml:space="preserve">　</w:t>
      </w:r>
    </w:p>
    <w:tbl>
      <w:tblPr>
        <w:tblStyle w:val="a3"/>
        <w:tblW w:w="0" w:type="auto"/>
        <w:tblInd w:w="108" w:type="dxa"/>
        <w:tblLook w:val="04A0" w:firstRow="1" w:lastRow="0" w:firstColumn="1" w:lastColumn="0" w:noHBand="0" w:noVBand="1"/>
      </w:tblPr>
      <w:tblGrid>
        <w:gridCol w:w="3024"/>
        <w:gridCol w:w="3024"/>
        <w:gridCol w:w="3024"/>
      </w:tblGrid>
      <w:tr w:rsidR="008161D4" w:rsidRPr="008D6E11" w:rsidTr="00982EB4">
        <w:tc>
          <w:tcPr>
            <w:tcW w:w="3024" w:type="dxa"/>
          </w:tcPr>
          <w:p w:rsidR="008161D4" w:rsidRPr="004D7146" w:rsidRDefault="008161D4" w:rsidP="008161D4">
            <w:pPr>
              <w:spacing w:line="0" w:lineRule="atLeast"/>
              <w:jc w:val="center"/>
              <w:rPr>
                <w:szCs w:val="18"/>
              </w:rPr>
            </w:pPr>
            <w:r w:rsidRPr="004D7146">
              <w:rPr>
                <w:rFonts w:hint="eastAsia"/>
                <w:szCs w:val="18"/>
              </w:rPr>
              <w:t>知識</w:t>
            </w:r>
            <w:r w:rsidR="008D6E11" w:rsidRPr="004D7146">
              <w:rPr>
                <w:rFonts w:hint="eastAsia"/>
                <w:szCs w:val="18"/>
              </w:rPr>
              <w:t>及び</w:t>
            </w:r>
            <w:r w:rsidR="00982EB4">
              <w:rPr>
                <w:rFonts w:hint="eastAsia"/>
                <w:szCs w:val="18"/>
              </w:rPr>
              <w:t>技能</w:t>
            </w:r>
          </w:p>
        </w:tc>
        <w:tc>
          <w:tcPr>
            <w:tcW w:w="3024" w:type="dxa"/>
          </w:tcPr>
          <w:p w:rsidR="008161D4" w:rsidRPr="004D7146" w:rsidRDefault="00982EB4" w:rsidP="008161D4">
            <w:pPr>
              <w:spacing w:line="0" w:lineRule="atLeast"/>
              <w:jc w:val="center"/>
              <w:rPr>
                <w:szCs w:val="18"/>
              </w:rPr>
            </w:pPr>
            <w:r>
              <w:rPr>
                <w:rFonts w:hint="eastAsia"/>
                <w:szCs w:val="18"/>
              </w:rPr>
              <w:t>思考力・判断力・表現力等</w:t>
            </w:r>
          </w:p>
        </w:tc>
        <w:tc>
          <w:tcPr>
            <w:tcW w:w="3024" w:type="dxa"/>
          </w:tcPr>
          <w:p w:rsidR="008161D4" w:rsidRPr="004D7146" w:rsidRDefault="008161D4" w:rsidP="008161D4">
            <w:pPr>
              <w:spacing w:line="0" w:lineRule="atLeast"/>
              <w:jc w:val="center"/>
              <w:rPr>
                <w:szCs w:val="18"/>
              </w:rPr>
            </w:pPr>
            <w:r w:rsidRPr="004D7146">
              <w:rPr>
                <w:rFonts w:hint="eastAsia"/>
                <w:szCs w:val="18"/>
              </w:rPr>
              <w:t>学びに向かう力、人間性等</w:t>
            </w:r>
          </w:p>
        </w:tc>
      </w:tr>
      <w:tr w:rsidR="008161D4" w:rsidRPr="008D6E11" w:rsidTr="00982EB4">
        <w:tc>
          <w:tcPr>
            <w:tcW w:w="3024" w:type="dxa"/>
          </w:tcPr>
          <w:p w:rsidR="008161D4" w:rsidRPr="00D164B2" w:rsidRDefault="00F442F9" w:rsidP="00F442F9">
            <w:pPr>
              <w:spacing w:line="0" w:lineRule="atLeast"/>
              <w:ind w:left="90" w:hangingChars="50" w:hanging="90"/>
              <w:jc w:val="left"/>
              <w:rPr>
                <w:sz w:val="18"/>
                <w:szCs w:val="18"/>
              </w:rPr>
            </w:pPr>
            <w:r>
              <w:rPr>
                <w:rFonts w:hint="eastAsia"/>
                <w:sz w:val="18"/>
                <w:szCs w:val="18"/>
              </w:rPr>
              <w:t>・</w:t>
            </w:r>
            <w:r w:rsidR="000C1CDA" w:rsidRPr="00D164B2">
              <w:rPr>
                <w:rFonts w:hint="eastAsia"/>
                <w:sz w:val="18"/>
                <w:szCs w:val="18"/>
              </w:rPr>
              <w:t>病気の</w:t>
            </w:r>
            <w:r w:rsidR="00326515" w:rsidRPr="00D164B2">
              <w:rPr>
                <w:rFonts w:hint="eastAsia"/>
                <w:sz w:val="18"/>
                <w:szCs w:val="18"/>
              </w:rPr>
              <w:t>発生要因や予防の方法</w:t>
            </w:r>
            <w:r>
              <w:rPr>
                <w:rFonts w:hint="eastAsia"/>
                <w:sz w:val="18"/>
                <w:szCs w:val="18"/>
              </w:rPr>
              <w:t>が分</w:t>
            </w:r>
            <w:r w:rsidR="00F566CF" w:rsidRPr="00D164B2">
              <w:rPr>
                <w:rFonts w:hint="eastAsia"/>
                <w:sz w:val="18"/>
                <w:szCs w:val="18"/>
              </w:rPr>
              <w:t>かる。</w:t>
            </w:r>
          </w:p>
          <w:p w:rsidR="00F566CF" w:rsidRPr="00D164B2" w:rsidRDefault="00F566CF" w:rsidP="00F442F9">
            <w:pPr>
              <w:spacing w:line="0" w:lineRule="atLeast"/>
              <w:ind w:left="90" w:hangingChars="50" w:hanging="90"/>
              <w:jc w:val="left"/>
              <w:rPr>
                <w:sz w:val="18"/>
                <w:szCs w:val="18"/>
              </w:rPr>
            </w:pPr>
            <w:r w:rsidRPr="00D164B2">
              <w:rPr>
                <w:sz w:val="18"/>
                <w:szCs w:val="18"/>
              </w:rPr>
              <w:t>・人々の病気を予防するために地域で様々な活動が行われていることが分かる。</w:t>
            </w:r>
          </w:p>
        </w:tc>
        <w:tc>
          <w:tcPr>
            <w:tcW w:w="3024" w:type="dxa"/>
          </w:tcPr>
          <w:p w:rsidR="008161D4" w:rsidRPr="00D164B2" w:rsidRDefault="008D6E11" w:rsidP="00F442F9">
            <w:pPr>
              <w:spacing w:line="0" w:lineRule="atLeast"/>
              <w:ind w:left="90" w:hangingChars="50" w:hanging="90"/>
              <w:jc w:val="left"/>
              <w:rPr>
                <w:sz w:val="18"/>
                <w:szCs w:val="18"/>
              </w:rPr>
            </w:pPr>
            <w:r w:rsidRPr="00D164B2">
              <w:rPr>
                <w:rFonts w:hint="eastAsia"/>
                <w:sz w:val="18"/>
                <w:szCs w:val="18"/>
              </w:rPr>
              <w:t>・</w:t>
            </w:r>
            <w:r w:rsidR="000C1CDA" w:rsidRPr="00D164B2">
              <w:rPr>
                <w:rFonts w:hint="eastAsia"/>
                <w:sz w:val="18"/>
                <w:szCs w:val="18"/>
              </w:rPr>
              <w:t>病気の予防</w:t>
            </w:r>
            <w:r w:rsidR="00B13173" w:rsidRPr="00D164B2">
              <w:rPr>
                <w:rFonts w:hint="eastAsia"/>
                <w:sz w:val="18"/>
                <w:szCs w:val="18"/>
              </w:rPr>
              <w:t>について自己の課題を見付け、その解決に向けて</w:t>
            </w:r>
            <w:r w:rsidR="00F566CF" w:rsidRPr="00D164B2">
              <w:rPr>
                <w:rFonts w:hint="eastAsia"/>
                <w:sz w:val="18"/>
                <w:szCs w:val="18"/>
              </w:rPr>
              <w:t>考え、人に伝える。</w:t>
            </w:r>
          </w:p>
        </w:tc>
        <w:tc>
          <w:tcPr>
            <w:tcW w:w="3024" w:type="dxa"/>
          </w:tcPr>
          <w:p w:rsidR="008161D4" w:rsidRPr="00D164B2" w:rsidRDefault="00F442F9" w:rsidP="00F442F9">
            <w:pPr>
              <w:spacing w:line="0" w:lineRule="atLeast"/>
              <w:ind w:left="180" w:hangingChars="100" w:hanging="180"/>
              <w:jc w:val="left"/>
              <w:rPr>
                <w:sz w:val="18"/>
                <w:szCs w:val="18"/>
              </w:rPr>
            </w:pPr>
            <w:r>
              <w:rPr>
                <w:sz w:val="18"/>
                <w:szCs w:val="18"/>
              </w:rPr>
              <w:t>・</w:t>
            </w:r>
            <w:r w:rsidR="000C1CDA" w:rsidRPr="00D164B2">
              <w:rPr>
                <w:sz w:val="18"/>
                <w:szCs w:val="18"/>
              </w:rPr>
              <w:t>自己の健康の大切さを認識し、健康の保持増進や回復等に主体的に取組み、健康で豊かな生活を営</w:t>
            </w:r>
            <w:r w:rsidR="00F566CF" w:rsidRPr="00D164B2">
              <w:rPr>
                <w:sz w:val="18"/>
                <w:szCs w:val="18"/>
              </w:rPr>
              <w:t>もうとする。</w:t>
            </w:r>
          </w:p>
        </w:tc>
      </w:tr>
    </w:tbl>
    <w:p w:rsidR="00394230" w:rsidRDefault="001C60A7" w:rsidP="00DC16D5">
      <w:pPr>
        <w:spacing w:line="0" w:lineRule="atLeast"/>
        <w:rPr>
          <w:b/>
        </w:rPr>
      </w:pPr>
      <w:r>
        <w:rPr>
          <w:rFonts w:hint="eastAsia"/>
          <w:b/>
        </w:rPr>
        <w:t>３</w:t>
      </w:r>
      <w:r w:rsidR="00B32CE8">
        <w:rPr>
          <w:b/>
        </w:rPr>
        <w:t xml:space="preserve">　単元について</w:t>
      </w:r>
    </w:p>
    <w:p w:rsidR="00D164B2" w:rsidRPr="00BD7856" w:rsidRDefault="00AA48C0" w:rsidP="00D164B2">
      <w:pPr>
        <w:spacing w:line="0" w:lineRule="atLeast"/>
        <w:ind w:leftChars="100" w:left="210" w:firstLineChars="100" w:firstLine="210"/>
        <w:rPr>
          <w:sz w:val="20"/>
          <w:szCs w:val="21"/>
        </w:rPr>
      </w:pPr>
      <w:r w:rsidRPr="00AA48C0">
        <w:rPr>
          <w:szCs w:val="21"/>
        </w:rPr>
        <w:t>病</w:t>
      </w:r>
      <w:r w:rsidRPr="00BD7856">
        <w:rPr>
          <w:sz w:val="20"/>
          <w:szCs w:val="21"/>
        </w:rPr>
        <w:t>気の予防で</w:t>
      </w:r>
      <w:r w:rsidR="00875650" w:rsidRPr="00BD7856">
        <w:rPr>
          <w:sz w:val="20"/>
          <w:szCs w:val="21"/>
        </w:rPr>
        <w:t>は、病気の起こり方や予防の方法について取り扱う</w:t>
      </w:r>
      <w:r w:rsidRPr="00BD7856">
        <w:rPr>
          <w:sz w:val="20"/>
          <w:szCs w:val="21"/>
        </w:rPr>
        <w:t>。</w:t>
      </w:r>
      <w:r w:rsidR="00875650" w:rsidRPr="00BD7856">
        <w:rPr>
          <w:sz w:val="20"/>
          <w:szCs w:val="21"/>
        </w:rPr>
        <w:t>その中で</w:t>
      </w:r>
      <w:r w:rsidRPr="00BD7856">
        <w:rPr>
          <w:sz w:val="20"/>
          <w:szCs w:val="21"/>
        </w:rPr>
        <w:t>地域の様々な保健活動について</w:t>
      </w:r>
      <w:r w:rsidR="00875650" w:rsidRPr="00BD7856">
        <w:rPr>
          <w:sz w:val="20"/>
          <w:szCs w:val="21"/>
        </w:rPr>
        <w:t>触れ、</w:t>
      </w:r>
      <w:r w:rsidR="00F442F9">
        <w:rPr>
          <w:sz w:val="20"/>
          <w:szCs w:val="21"/>
        </w:rPr>
        <w:t>人々の健康や安全を守るために様々</w:t>
      </w:r>
      <w:r w:rsidRPr="00BD7856">
        <w:rPr>
          <w:sz w:val="20"/>
          <w:szCs w:val="21"/>
        </w:rPr>
        <w:t>な施設や活動があること</w:t>
      </w:r>
      <w:r w:rsidR="00875650" w:rsidRPr="00BD7856">
        <w:rPr>
          <w:sz w:val="20"/>
          <w:szCs w:val="21"/>
        </w:rPr>
        <w:t>を</w:t>
      </w:r>
      <w:r w:rsidRPr="00BD7856">
        <w:rPr>
          <w:sz w:val="20"/>
          <w:szCs w:val="21"/>
        </w:rPr>
        <w:t>学習する。自分の健康</w:t>
      </w:r>
      <w:r w:rsidR="00875650" w:rsidRPr="00BD7856">
        <w:rPr>
          <w:sz w:val="20"/>
          <w:szCs w:val="21"/>
        </w:rPr>
        <w:t>や安全</w:t>
      </w:r>
      <w:r w:rsidRPr="00BD7856">
        <w:rPr>
          <w:sz w:val="20"/>
          <w:szCs w:val="21"/>
        </w:rPr>
        <w:t>が周りの人に支えられて成り立っている</w:t>
      </w:r>
      <w:r w:rsidR="00875650" w:rsidRPr="00BD7856">
        <w:rPr>
          <w:sz w:val="20"/>
          <w:szCs w:val="21"/>
        </w:rPr>
        <w:t>ものである</w:t>
      </w:r>
      <w:r w:rsidRPr="00BD7856">
        <w:rPr>
          <w:sz w:val="20"/>
          <w:szCs w:val="21"/>
        </w:rPr>
        <w:t>ことに</w:t>
      </w:r>
      <w:r w:rsidR="00875650" w:rsidRPr="00BD7856">
        <w:rPr>
          <w:sz w:val="20"/>
          <w:szCs w:val="21"/>
        </w:rPr>
        <w:t>気付かせ</w:t>
      </w:r>
      <w:r w:rsidR="00D164B2" w:rsidRPr="00BD7856">
        <w:rPr>
          <w:sz w:val="20"/>
          <w:szCs w:val="21"/>
        </w:rPr>
        <w:t>、健康</w:t>
      </w:r>
      <w:r w:rsidR="004A7889">
        <w:rPr>
          <w:sz w:val="20"/>
          <w:szCs w:val="21"/>
        </w:rPr>
        <w:t>・</w:t>
      </w:r>
      <w:r w:rsidR="00D164B2" w:rsidRPr="00BD7856">
        <w:rPr>
          <w:sz w:val="20"/>
          <w:szCs w:val="21"/>
        </w:rPr>
        <w:t>命の大切さを実感させ</w:t>
      </w:r>
      <w:r w:rsidR="00875650" w:rsidRPr="00BD7856">
        <w:rPr>
          <w:sz w:val="20"/>
          <w:szCs w:val="21"/>
        </w:rPr>
        <w:t>たい。</w:t>
      </w:r>
    </w:p>
    <w:p w:rsidR="00D164B2" w:rsidRPr="00BD7856" w:rsidRDefault="00875650" w:rsidP="00BD7856">
      <w:pPr>
        <w:spacing w:line="0" w:lineRule="atLeast"/>
        <w:ind w:leftChars="100" w:left="210" w:firstLineChars="100" w:firstLine="200"/>
        <w:rPr>
          <w:sz w:val="20"/>
          <w:szCs w:val="21"/>
        </w:rPr>
      </w:pPr>
      <w:r w:rsidRPr="00BD7856">
        <w:rPr>
          <w:sz w:val="20"/>
          <w:szCs w:val="21"/>
        </w:rPr>
        <w:t>また、</w:t>
      </w:r>
      <w:r w:rsidR="00752754" w:rsidRPr="00BD7856">
        <w:rPr>
          <w:sz w:val="20"/>
          <w:szCs w:val="21"/>
        </w:rPr>
        <w:t>発展として</w:t>
      </w:r>
      <w:r w:rsidRPr="00BD7856">
        <w:rPr>
          <w:sz w:val="20"/>
          <w:szCs w:val="21"/>
        </w:rPr>
        <w:t>地域の一員として</w:t>
      </w:r>
      <w:r w:rsidR="00BD7856" w:rsidRPr="00BD7856">
        <w:rPr>
          <w:sz w:val="20"/>
          <w:szCs w:val="21"/>
        </w:rPr>
        <w:t>「自分にも何かできる」と</w:t>
      </w:r>
      <w:r w:rsidRPr="00BD7856">
        <w:rPr>
          <w:sz w:val="20"/>
          <w:szCs w:val="21"/>
        </w:rPr>
        <w:t>考え</w:t>
      </w:r>
      <w:r w:rsidR="00BD7856" w:rsidRPr="00BD7856">
        <w:rPr>
          <w:sz w:val="20"/>
          <w:szCs w:val="21"/>
        </w:rPr>
        <w:t>て行動できる児童を育成したい</w:t>
      </w:r>
      <w:r w:rsidRPr="00BD7856">
        <w:rPr>
          <w:sz w:val="20"/>
          <w:szCs w:val="21"/>
        </w:rPr>
        <w:t>。</w:t>
      </w:r>
      <w:r w:rsidR="00752754" w:rsidRPr="00BD7856">
        <w:rPr>
          <w:sz w:val="20"/>
          <w:szCs w:val="21"/>
        </w:rPr>
        <w:t>そこで本時では緊急時の対応を取り上げる。活動を取り入れることで実</w:t>
      </w:r>
      <w:r w:rsidR="00F442F9">
        <w:rPr>
          <w:sz w:val="20"/>
          <w:szCs w:val="21"/>
        </w:rPr>
        <w:t>際に行動できる力を身に付けさせるとともに、中学校での保健学習につな</w:t>
      </w:r>
      <w:r w:rsidR="00752754" w:rsidRPr="00BD7856">
        <w:rPr>
          <w:sz w:val="20"/>
          <w:szCs w:val="21"/>
        </w:rPr>
        <w:t>げる。</w:t>
      </w:r>
    </w:p>
    <w:p w:rsidR="00B32CE8" w:rsidRPr="00D359BE" w:rsidRDefault="00EA1F15" w:rsidP="00DC16D5">
      <w:pPr>
        <w:spacing w:line="0" w:lineRule="atLeast"/>
        <w:rPr>
          <w:b/>
        </w:rPr>
      </w:pPr>
      <w:r>
        <w:rPr>
          <w:b/>
        </w:rPr>
        <w:t>４　安全教育の視点に</w:t>
      </w:r>
      <w:r w:rsidR="00B32CE8">
        <w:rPr>
          <w:b/>
        </w:rPr>
        <w:t>迫るための手だて</w:t>
      </w:r>
    </w:p>
    <w:p w:rsidR="003262A7" w:rsidRPr="00BD7856" w:rsidRDefault="003262A7" w:rsidP="00AA48C0">
      <w:pPr>
        <w:spacing w:line="0" w:lineRule="atLeast"/>
        <w:ind w:firstLineChars="100" w:firstLine="200"/>
        <w:rPr>
          <w:sz w:val="20"/>
        </w:rPr>
      </w:pPr>
      <w:r w:rsidRPr="00BD7856">
        <w:rPr>
          <w:rFonts w:hint="eastAsia"/>
          <w:sz w:val="20"/>
        </w:rPr>
        <w:t>・</w:t>
      </w:r>
      <w:r w:rsidR="00AA48C0" w:rsidRPr="00BD7856">
        <w:rPr>
          <w:rFonts w:hint="eastAsia"/>
          <w:sz w:val="20"/>
        </w:rPr>
        <w:t>ティームティーチングにより、</w:t>
      </w:r>
      <w:r w:rsidR="002938E9" w:rsidRPr="00BD7856">
        <w:rPr>
          <w:rFonts w:hint="eastAsia"/>
          <w:sz w:val="20"/>
        </w:rPr>
        <w:t>養護教諭の専門性を生かし児童の理解を深める。</w:t>
      </w:r>
    </w:p>
    <w:p w:rsidR="00AA48C0" w:rsidRPr="00BD7856" w:rsidRDefault="00AA48C0" w:rsidP="00AA48C0">
      <w:pPr>
        <w:spacing w:line="0" w:lineRule="atLeast"/>
        <w:ind w:firstLineChars="100" w:firstLine="200"/>
        <w:rPr>
          <w:sz w:val="20"/>
        </w:rPr>
      </w:pPr>
      <w:r w:rsidRPr="00BD7856">
        <w:rPr>
          <w:sz w:val="20"/>
        </w:rPr>
        <w:t>・一人につき一つの模型を用い</w:t>
      </w:r>
      <w:r w:rsidR="002938E9" w:rsidRPr="00BD7856">
        <w:rPr>
          <w:sz w:val="20"/>
        </w:rPr>
        <w:t>ることで、児童が主体的に活動できるようにする。</w:t>
      </w:r>
    </w:p>
    <w:p w:rsidR="00015737" w:rsidRPr="00BD7856" w:rsidRDefault="00F442F9" w:rsidP="006732A8">
      <w:pPr>
        <w:spacing w:line="0" w:lineRule="atLeast"/>
        <w:ind w:firstLineChars="100" w:firstLine="200"/>
        <w:rPr>
          <w:sz w:val="20"/>
        </w:rPr>
      </w:pPr>
      <w:r>
        <w:rPr>
          <w:sz w:val="20"/>
        </w:rPr>
        <w:t>・総合的な学習の時間・理科と関連付け</w:t>
      </w:r>
      <w:r w:rsidR="002938E9" w:rsidRPr="00BD7856">
        <w:rPr>
          <w:sz w:val="20"/>
        </w:rPr>
        <w:t>、横断的な</w:t>
      </w:r>
      <w:r w:rsidR="006732A8" w:rsidRPr="00BD7856">
        <w:rPr>
          <w:sz w:val="20"/>
        </w:rPr>
        <w:t>学習活動として</w:t>
      </w:r>
      <w:r w:rsidR="002938E9" w:rsidRPr="00BD7856">
        <w:rPr>
          <w:sz w:val="20"/>
        </w:rPr>
        <w:t>安全教育</w:t>
      </w:r>
      <w:r w:rsidR="006732A8" w:rsidRPr="00BD7856">
        <w:rPr>
          <w:sz w:val="20"/>
        </w:rPr>
        <w:t>に取り組む</w:t>
      </w:r>
      <w:r w:rsidR="002938E9" w:rsidRPr="00BD7856">
        <w:rPr>
          <w:sz w:val="20"/>
        </w:rPr>
        <w:t>。</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52403D">
        <w:rPr>
          <w:rFonts w:hint="eastAsia"/>
          <w:b/>
        </w:rPr>
        <w:t>８</w:t>
      </w:r>
      <w:r w:rsidR="00394230" w:rsidRPr="00D359BE">
        <w:rPr>
          <w:b/>
        </w:rPr>
        <w:t>時間</w:t>
      </w:r>
      <w:r w:rsidR="00434FB7" w:rsidRPr="00D359BE">
        <w:rPr>
          <w:rFonts w:hint="eastAsia"/>
          <w:b/>
        </w:rPr>
        <w:t>）</w:t>
      </w:r>
    </w:p>
    <w:tbl>
      <w:tblPr>
        <w:tblStyle w:val="a3"/>
        <w:tblW w:w="9072" w:type="dxa"/>
        <w:tblInd w:w="28" w:type="dxa"/>
        <w:tblCellMar>
          <w:left w:w="28" w:type="dxa"/>
          <w:right w:w="28" w:type="dxa"/>
        </w:tblCellMar>
        <w:tblLook w:val="04A0" w:firstRow="1" w:lastRow="0" w:firstColumn="1" w:lastColumn="0" w:noHBand="0" w:noVBand="1"/>
      </w:tblPr>
      <w:tblGrid>
        <w:gridCol w:w="567"/>
        <w:gridCol w:w="3686"/>
        <w:gridCol w:w="4819"/>
      </w:tblGrid>
      <w:tr w:rsidR="00394230" w:rsidTr="00F442F9">
        <w:trPr>
          <w:trHeight w:val="291"/>
        </w:trPr>
        <w:tc>
          <w:tcPr>
            <w:tcW w:w="567" w:type="dxa"/>
            <w:tcMar>
              <w:left w:w="28" w:type="dxa"/>
              <w:right w:w="28" w:type="dxa"/>
            </w:tcMar>
            <w:vAlign w:val="center"/>
          </w:tcPr>
          <w:p w:rsidR="00394230" w:rsidRDefault="00532D48" w:rsidP="00DC16D5">
            <w:pPr>
              <w:spacing w:line="0" w:lineRule="atLeast"/>
              <w:jc w:val="center"/>
            </w:pPr>
            <w:r>
              <w:rPr>
                <w:rFonts w:hint="eastAsia"/>
              </w:rPr>
              <w:t>時</w:t>
            </w:r>
          </w:p>
        </w:tc>
        <w:tc>
          <w:tcPr>
            <w:tcW w:w="3686" w:type="dxa"/>
            <w:tcMar>
              <w:left w:w="28" w:type="dxa"/>
              <w:right w:w="28" w:type="dxa"/>
            </w:tcMar>
            <w:vAlign w:val="center"/>
          </w:tcPr>
          <w:p w:rsidR="00394230" w:rsidRPr="00982EB4" w:rsidRDefault="00532D48" w:rsidP="00F442F9">
            <w:pPr>
              <w:spacing w:line="0" w:lineRule="atLeast"/>
              <w:jc w:val="center"/>
              <w:rPr>
                <w:sz w:val="18"/>
                <w:szCs w:val="18"/>
              </w:rPr>
            </w:pPr>
            <w:r w:rsidRPr="00982EB4">
              <w:rPr>
                <w:rFonts w:hint="eastAsia"/>
                <w:sz w:val="18"/>
                <w:szCs w:val="18"/>
              </w:rPr>
              <w:t>○</w:t>
            </w:r>
            <w:r w:rsidR="00B32CE8" w:rsidRPr="00982EB4">
              <w:rPr>
                <w:sz w:val="18"/>
                <w:szCs w:val="18"/>
              </w:rPr>
              <w:t>主な学習活動</w:t>
            </w:r>
          </w:p>
        </w:tc>
        <w:tc>
          <w:tcPr>
            <w:tcW w:w="4819" w:type="dxa"/>
            <w:tcMar>
              <w:left w:w="28" w:type="dxa"/>
              <w:right w:w="28" w:type="dxa"/>
            </w:tcMar>
            <w:vAlign w:val="center"/>
          </w:tcPr>
          <w:p w:rsidR="00B32CE8" w:rsidRPr="00982EB4" w:rsidRDefault="00EA1F15" w:rsidP="00F442F9">
            <w:pPr>
              <w:spacing w:line="0" w:lineRule="atLeast"/>
              <w:jc w:val="center"/>
              <w:rPr>
                <w:sz w:val="18"/>
                <w:szCs w:val="18"/>
              </w:rPr>
            </w:pPr>
            <w:r w:rsidRPr="00982EB4">
              <w:rPr>
                <w:rFonts w:hAnsi="ＭＳ 明朝" w:cs="ＭＳ 明朝"/>
                <w:sz w:val="18"/>
                <w:szCs w:val="18"/>
              </w:rPr>
              <w:t>◎</w:t>
            </w:r>
            <w:r w:rsidR="00B32CE8" w:rsidRPr="00982EB4">
              <w:rPr>
                <w:rFonts w:hAnsi="ＭＳ 明朝" w:cs="ＭＳ 明朝"/>
                <w:sz w:val="18"/>
                <w:szCs w:val="18"/>
              </w:rPr>
              <w:t>指導上の留意点</w:t>
            </w:r>
            <w:r w:rsidR="00982EB4" w:rsidRPr="00982EB4">
              <w:rPr>
                <w:rFonts w:hAnsi="ＭＳ 明朝" w:cs="ＭＳ 明朝" w:hint="eastAsia"/>
                <w:sz w:val="18"/>
                <w:szCs w:val="18"/>
              </w:rPr>
              <w:t xml:space="preserve">　</w:t>
            </w:r>
            <w:r w:rsidR="00982EB4" w:rsidRPr="00982EB4">
              <w:rPr>
                <w:rFonts w:hint="eastAsia"/>
                <w:sz w:val="18"/>
                <w:szCs w:val="18"/>
              </w:rPr>
              <w:t>■</w:t>
            </w:r>
            <w:r w:rsidR="00982EB4" w:rsidRPr="00982EB4">
              <w:rPr>
                <w:sz w:val="18"/>
                <w:szCs w:val="18"/>
              </w:rPr>
              <w:t>評価</w:t>
            </w:r>
          </w:p>
          <w:p w:rsidR="00394230" w:rsidRPr="00982EB4" w:rsidRDefault="00982EB4" w:rsidP="00F442F9">
            <w:pPr>
              <w:spacing w:line="0" w:lineRule="atLeast"/>
              <w:jc w:val="center"/>
              <w:rPr>
                <w:sz w:val="18"/>
                <w:szCs w:val="18"/>
              </w:rPr>
            </w:pPr>
            <w:r w:rsidRPr="00982EB4">
              <w:rPr>
                <w:rFonts w:hint="eastAsia"/>
                <w:sz w:val="18"/>
                <w:szCs w:val="18"/>
              </w:rPr>
              <w:t>☆</w:t>
            </w:r>
            <w:r w:rsidR="00532D48" w:rsidRPr="00982EB4">
              <w:rPr>
                <w:sz w:val="18"/>
                <w:szCs w:val="18"/>
              </w:rPr>
              <w:t>安全教育の</w:t>
            </w:r>
            <w:r w:rsidR="00532D48" w:rsidRPr="00982EB4">
              <w:rPr>
                <w:rFonts w:hint="eastAsia"/>
                <w:sz w:val="18"/>
                <w:szCs w:val="18"/>
              </w:rPr>
              <w:t>視点に</w:t>
            </w:r>
            <w:r w:rsidR="00532D48" w:rsidRPr="00982EB4">
              <w:rPr>
                <w:sz w:val="18"/>
                <w:szCs w:val="18"/>
              </w:rPr>
              <w:t>立った留意点</w:t>
            </w:r>
          </w:p>
        </w:tc>
      </w:tr>
      <w:tr w:rsidR="00394230" w:rsidTr="00982EB4">
        <w:trPr>
          <w:trHeight w:val="457"/>
        </w:trPr>
        <w:tc>
          <w:tcPr>
            <w:tcW w:w="567" w:type="dxa"/>
            <w:tcMar>
              <w:left w:w="28" w:type="dxa"/>
              <w:right w:w="28" w:type="dxa"/>
            </w:tcMar>
            <w:vAlign w:val="center"/>
          </w:tcPr>
          <w:p w:rsidR="00394230" w:rsidRDefault="00434FB7" w:rsidP="00DC16D5">
            <w:pPr>
              <w:spacing w:line="0" w:lineRule="atLeast"/>
              <w:jc w:val="center"/>
            </w:pPr>
            <w:r>
              <w:rPr>
                <w:rFonts w:hint="eastAsia"/>
              </w:rPr>
              <w:t>１</w:t>
            </w:r>
          </w:p>
        </w:tc>
        <w:tc>
          <w:tcPr>
            <w:tcW w:w="3686" w:type="dxa"/>
            <w:tcMar>
              <w:left w:w="28" w:type="dxa"/>
              <w:right w:w="28" w:type="dxa"/>
            </w:tcMar>
          </w:tcPr>
          <w:p w:rsidR="00D359BE" w:rsidRPr="00982EB4" w:rsidRDefault="00146E94" w:rsidP="00146E94">
            <w:pPr>
              <w:spacing w:line="0" w:lineRule="atLeast"/>
              <w:rPr>
                <w:sz w:val="18"/>
                <w:szCs w:val="18"/>
              </w:rPr>
            </w:pPr>
            <w:r w:rsidRPr="00982EB4">
              <w:rPr>
                <w:rFonts w:hint="eastAsia"/>
                <w:sz w:val="18"/>
                <w:szCs w:val="18"/>
              </w:rPr>
              <w:t>○</w:t>
            </w:r>
            <w:r w:rsidR="003244B7" w:rsidRPr="00982EB4">
              <w:rPr>
                <w:rFonts w:hint="eastAsia"/>
                <w:sz w:val="18"/>
                <w:szCs w:val="18"/>
              </w:rPr>
              <w:t>病気の起こり方</w:t>
            </w:r>
            <w:r w:rsidR="008D6E11" w:rsidRPr="00982EB4">
              <w:rPr>
                <w:rFonts w:hint="eastAsia"/>
                <w:sz w:val="18"/>
                <w:szCs w:val="18"/>
              </w:rPr>
              <w:t>について理解する。</w:t>
            </w:r>
          </w:p>
        </w:tc>
        <w:tc>
          <w:tcPr>
            <w:tcW w:w="4819" w:type="dxa"/>
            <w:tcMar>
              <w:left w:w="28" w:type="dxa"/>
              <w:right w:w="28" w:type="dxa"/>
            </w:tcMar>
          </w:tcPr>
          <w:p w:rsidR="00514579" w:rsidRPr="00982EB4" w:rsidRDefault="00821563" w:rsidP="00514579">
            <w:pPr>
              <w:spacing w:line="0" w:lineRule="atLeast"/>
              <w:rPr>
                <w:rFonts w:hAnsi="ＭＳ 明朝" w:cs="ＭＳ 明朝"/>
                <w:sz w:val="18"/>
                <w:szCs w:val="18"/>
              </w:rPr>
            </w:pPr>
            <w:r w:rsidRPr="00982EB4">
              <w:rPr>
                <w:rFonts w:hAnsi="ＭＳ 明朝" w:cs="ＭＳ 明朝"/>
                <w:sz w:val="18"/>
                <w:szCs w:val="18"/>
              </w:rPr>
              <w:t>◎自分の経験を想起させる</w:t>
            </w:r>
            <w:r w:rsidR="00AA48C0" w:rsidRPr="00982EB4">
              <w:rPr>
                <w:rFonts w:hAnsi="ＭＳ 明朝" w:cs="ＭＳ 明朝"/>
                <w:sz w:val="18"/>
                <w:szCs w:val="18"/>
              </w:rPr>
              <w:t>。</w:t>
            </w:r>
          </w:p>
          <w:p w:rsidR="00821563" w:rsidRPr="00982EB4" w:rsidRDefault="00821563" w:rsidP="00982EB4">
            <w:pPr>
              <w:spacing w:line="0" w:lineRule="atLeast"/>
              <w:ind w:left="180" w:hangingChars="100" w:hanging="180"/>
              <w:rPr>
                <w:sz w:val="18"/>
                <w:szCs w:val="18"/>
              </w:rPr>
            </w:pPr>
            <w:r w:rsidRPr="00982EB4">
              <w:rPr>
                <w:rFonts w:hAnsi="ＭＳ 明朝" w:cs="ＭＳ 明朝"/>
                <w:sz w:val="18"/>
                <w:szCs w:val="18"/>
              </w:rPr>
              <w:t>■</w:t>
            </w:r>
            <w:r w:rsidR="00F442F9">
              <w:rPr>
                <w:rFonts w:hAnsi="ＭＳ 明朝" w:cs="ＭＳ 明朝"/>
                <w:sz w:val="18"/>
                <w:szCs w:val="18"/>
              </w:rPr>
              <w:t>病気の起こり方に関心をもち、話</w:t>
            </w:r>
            <w:r w:rsidRPr="00982EB4">
              <w:rPr>
                <w:rFonts w:hAnsi="ＭＳ 明朝" w:cs="ＭＳ 明朝"/>
                <w:sz w:val="18"/>
                <w:szCs w:val="18"/>
              </w:rPr>
              <w:t>合いをしようとしている。</w:t>
            </w:r>
          </w:p>
        </w:tc>
      </w:tr>
      <w:tr w:rsidR="00394230" w:rsidTr="00982EB4">
        <w:trPr>
          <w:trHeight w:val="421"/>
        </w:trPr>
        <w:tc>
          <w:tcPr>
            <w:tcW w:w="567" w:type="dxa"/>
            <w:tcMar>
              <w:left w:w="28" w:type="dxa"/>
              <w:right w:w="28" w:type="dxa"/>
            </w:tcMar>
            <w:vAlign w:val="center"/>
          </w:tcPr>
          <w:p w:rsidR="00394230" w:rsidRDefault="00434FB7" w:rsidP="00DC16D5">
            <w:pPr>
              <w:spacing w:line="0" w:lineRule="atLeast"/>
              <w:jc w:val="center"/>
            </w:pPr>
            <w:r>
              <w:rPr>
                <w:rFonts w:hint="eastAsia"/>
              </w:rPr>
              <w:t>２</w:t>
            </w:r>
          </w:p>
        </w:tc>
        <w:tc>
          <w:tcPr>
            <w:tcW w:w="3686" w:type="dxa"/>
            <w:tcMar>
              <w:left w:w="28" w:type="dxa"/>
              <w:right w:w="28" w:type="dxa"/>
            </w:tcMar>
          </w:tcPr>
          <w:p w:rsidR="00D359BE" w:rsidRPr="00982EB4" w:rsidRDefault="00146E94" w:rsidP="00982EB4">
            <w:pPr>
              <w:spacing w:line="0" w:lineRule="atLeast"/>
              <w:ind w:left="180" w:hangingChars="100" w:hanging="180"/>
              <w:rPr>
                <w:sz w:val="18"/>
                <w:szCs w:val="18"/>
              </w:rPr>
            </w:pPr>
            <w:r w:rsidRPr="00982EB4">
              <w:rPr>
                <w:rFonts w:hint="eastAsia"/>
                <w:sz w:val="18"/>
                <w:szCs w:val="18"/>
              </w:rPr>
              <w:t>○</w:t>
            </w:r>
            <w:r w:rsidR="003244B7" w:rsidRPr="00982EB4">
              <w:rPr>
                <w:rFonts w:hint="eastAsia"/>
                <w:sz w:val="18"/>
                <w:szCs w:val="18"/>
              </w:rPr>
              <w:t>病原体と病気</w:t>
            </w:r>
            <w:r w:rsidR="008D6E11" w:rsidRPr="00982EB4">
              <w:rPr>
                <w:rFonts w:hint="eastAsia"/>
                <w:sz w:val="18"/>
                <w:szCs w:val="18"/>
              </w:rPr>
              <w:t>について知る。</w:t>
            </w:r>
          </w:p>
        </w:tc>
        <w:tc>
          <w:tcPr>
            <w:tcW w:w="4819" w:type="dxa"/>
            <w:tcMar>
              <w:left w:w="28" w:type="dxa"/>
              <w:right w:w="28" w:type="dxa"/>
            </w:tcMar>
          </w:tcPr>
          <w:p w:rsidR="00AA48C0" w:rsidRPr="00982EB4" w:rsidRDefault="00AA48C0" w:rsidP="00982EB4">
            <w:pPr>
              <w:spacing w:line="0" w:lineRule="atLeast"/>
              <w:ind w:left="180" w:hangingChars="100" w:hanging="180"/>
              <w:rPr>
                <w:rFonts w:hAnsi="ＭＳ 明朝" w:cs="ＭＳ 明朝"/>
                <w:sz w:val="18"/>
                <w:szCs w:val="18"/>
              </w:rPr>
            </w:pPr>
            <w:r w:rsidRPr="00982EB4">
              <w:rPr>
                <w:rFonts w:hAnsi="ＭＳ 明朝" w:cs="ＭＳ 明朝"/>
                <w:sz w:val="18"/>
                <w:szCs w:val="18"/>
              </w:rPr>
              <w:t>◎感染症</w:t>
            </w:r>
            <w:r w:rsidR="002938E9" w:rsidRPr="00982EB4">
              <w:rPr>
                <w:rFonts w:hAnsi="ＭＳ 明朝" w:cs="ＭＳ 明朝"/>
                <w:sz w:val="18"/>
                <w:szCs w:val="18"/>
              </w:rPr>
              <w:t>の予防には、病原体が体に入るのを防ぐことや、病原体に対する体の抵抗力を高めることが必要であることを押さえる。</w:t>
            </w:r>
          </w:p>
          <w:p w:rsidR="00394230" w:rsidRPr="00982EB4" w:rsidRDefault="00821563" w:rsidP="00982EB4">
            <w:pPr>
              <w:spacing w:line="0" w:lineRule="atLeast"/>
              <w:ind w:left="180" w:hangingChars="100" w:hanging="180"/>
              <w:rPr>
                <w:sz w:val="18"/>
                <w:szCs w:val="18"/>
              </w:rPr>
            </w:pPr>
            <w:r w:rsidRPr="00982EB4">
              <w:rPr>
                <w:rFonts w:hAnsi="ＭＳ 明朝" w:cs="ＭＳ 明朝"/>
                <w:sz w:val="18"/>
                <w:szCs w:val="18"/>
              </w:rPr>
              <w:t>■</w:t>
            </w:r>
            <w:r w:rsidRPr="00982EB4">
              <w:rPr>
                <w:sz w:val="18"/>
                <w:szCs w:val="18"/>
              </w:rPr>
              <w:t>感染症の予防方法とその理由を考え、本時の内容を踏まえ表現</w:t>
            </w:r>
            <w:r w:rsidR="00D164B2" w:rsidRPr="00982EB4">
              <w:rPr>
                <w:sz w:val="18"/>
                <w:szCs w:val="18"/>
              </w:rPr>
              <w:t>している</w:t>
            </w:r>
            <w:r w:rsidRPr="00982EB4">
              <w:rPr>
                <w:sz w:val="18"/>
                <w:szCs w:val="18"/>
              </w:rPr>
              <w:t>。</w:t>
            </w:r>
          </w:p>
        </w:tc>
      </w:tr>
      <w:tr w:rsidR="00E9792C" w:rsidTr="00982EB4">
        <w:trPr>
          <w:trHeight w:val="413"/>
        </w:trPr>
        <w:tc>
          <w:tcPr>
            <w:tcW w:w="567" w:type="dxa"/>
            <w:tcMar>
              <w:left w:w="28" w:type="dxa"/>
              <w:right w:w="28" w:type="dxa"/>
            </w:tcMar>
            <w:vAlign w:val="center"/>
          </w:tcPr>
          <w:p w:rsidR="00E9792C" w:rsidRDefault="00E9792C" w:rsidP="00DC16D5">
            <w:pPr>
              <w:spacing w:line="0" w:lineRule="atLeast"/>
              <w:jc w:val="center"/>
            </w:pPr>
            <w:r>
              <w:rPr>
                <w:rFonts w:hint="eastAsia"/>
              </w:rPr>
              <w:t>３</w:t>
            </w:r>
          </w:p>
          <w:p w:rsidR="0052403D" w:rsidRDefault="0052403D" w:rsidP="00DC16D5">
            <w:pPr>
              <w:spacing w:line="0" w:lineRule="atLeast"/>
              <w:jc w:val="center"/>
            </w:pPr>
            <w:r>
              <w:t>４</w:t>
            </w:r>
          </w:p>
        </w:tc>
        <w:tc>
          <w:tcPr>
            <w:tcW w:w="3686" w:type="dxa"/>
            <w:tcMar>
              <w:left w:w="28" w:type="dxa"/>
              <w:right w:w="28" w:type="dxa"/>
            </w:tcMar>
          </w:tcPr>
          <w:p w:rsidR="00E9792C" w:rsidRPr="00982EB4" w:rsidRDefault="003244B7" w:rsidP="00982EB4">
            <w:pPr>
              <w:spacing w:line="0" w:lineRule="atLeast"/>
              <w:ind w:left="180" w:hangingChars="100" w:hanging="180"/>
              <w:rPr>
                <w:sz w:val="18"/>
                <w:szCs w:val="18"/>
              </w:rPr>
            </w:pPr>
            <w:r w:rsidRPr="00982EB4">
              <w:rPr>
                <w:rFonts w:hint="eastAsia"/>
                <w:sz w:val="18"/>
                <w:szCs w:val="18"/>
              </w:rPr>
              <w:t>○</w:t>
            </w:r>
            <w:r w:rsidRPr="00982EB4">
              <w:rPr>
                <w:sz w:val="18"/>
                <w:szCs w:val="18"/>
              </w:rPr>
              <w:t>生活の仕方と病気</w:t>
            </w:r>
            <w:r w:rsidR="008D6E11" w:rsidRPr="00982EB4">
              <w:rPr>
                <w:sz w:val="18"/>
                <w:szCs w:val="18"/>
              </w:rPr>
              <w:t>について考える。</w:t>
            </w:r>
          </w:p>
          <w:p w:rsidR="0052403D" w:rsidRPr="00982EB4" w:rsidRDefault="0052403D" w:rsidP="00982EB4">
            <w:pPr>
              <w:spacing w:line="0" w:lineRule="atLeast"/>
              <w:ind w:left="180" w:hangingChars="100" w:hanging="180"/>
              <w:rPr>
                <w:sz w:val="18"/>
                <w:szCs w:val="18"/>
              </w:rPr>
            </w:pPr>
            <w:r w:rsidRPr="00982EB4">
              <w:rPr>
                <w:rFonts w:hint="eastAsia"/>
                <w:sz w:val="18"/>
                <w:szCs w:val="18"/>
              </w:rPr>
              <w:t>○がんについて知る。</w:t>
            </w:r>
          </w:p>
        </w:tc>
        <w:tc>
          <w:tcPr>
            <w:tcW w:w="4819" w:type="dxa"/>
            <w:tcMar>
              <w:left w:w="28" w:type="dxa"/>
              <w:right w:w="28" w:type="dxa"/>
            </w:tcMar>
          </w:tcPr>
          <w:p w:rsidR="002938E9" w:rsidRPr="00982EB4" w:rsidRDefault="002938E9" w:rsidP="00A555CE">
            <w:pPr>
              <w:spacing w:line="0" w:lineRule="atLeast"/>
              <w:rPr>
                <w:rFonts w:hAnsi="ＭＳ 明朝" w:cs="ＭＳ 明朝"/>
                <w:sz w:val="18"/>
                <w:szCs w:val="18"/>
              </w:rPr>
            </w:pPr>
            <w:r w:rsidRPr="00982EB4">
              <w:rPr>
                <w:rFonts w:hAnsi="ＭＳ 明朝" w:cs="ＭＳ 明朝"/>
                <w:sz w:val="18"/>
                <w:szCs w:val="18"/>
              </w:rPr>
              <w:t>◎</w:t>
            </w:r>
            <w:r w:rsidR="001D1366" w:rsidRPr="00982EB4">
              <w:rPr>
                <w:rFonts w:hAnsi="ＭＳ 明朝" w:cs="ＭＳ 明朝"/>
                <w:sz w:val="18"/>
                <w:szCs w:val="18"/>
              </w:rPr>
              <w:t>日々の生活が健康に繋がっていることを捉える。</w:t>
            </w:r>
          </w:p>
          <w:p w:rsidR="00E9792C" w:rsidRPr="00982EB4" w:rsidRDefault="00821563" w:rsidP="00982EB4">
            <w:pPr>
              <w:spacing w:line="0" w:lineRule="atLeast"/>
              <w:ind w:left="180" w:hangingChars="100" w:hanging="180"/>
              <w:rPr>
                <w:sz w:val="18"/>
                <w:szCs w:val="18"/>
              </w:rPr>
            </w:pPr>
            <w:r w:rsidRPr="00982EB4">
              <w:rPr>
                <w:rFonts w:hAnsi="ＭＳ 明朝" w:cs="ＭＳ 明朝"/>
                <w:sz w:val="18"/>
                <w:szCs w:val="18"/>
              </w:rPr>
              <w:t>■</w:t>
            </w:r>
            <w:r w:rsidRPr="00982EB4">
              <w:rPr>
                <w:sz w:val="18"/>
                <w:szCs w:val="18"/>
              </w:rPr>
              <w:t>生活習慣</w:t>
            </w:r>
            <w:r w:rsidR="002938E9" w:rsidRPr="00982EB4">
              <w:rPr>
                <w:sz w:val="18"/>
                <w:szCs w:val="18"/>
              </w:rPr>
              <w:t>病</w:t>
            </w:r>
            <w:r w:rsidRPr="00982EB4">
              <w:rPr>
                <w:sz w:val="18"/>
                <w:szCs w:val="18"/>
              </w:rPr>
              <w:t>を予防するには</w:t>
            </w:r>
            <w:r w:rsidR="002938E9" w:rsidRPr="00982EB4">
              <w:rPr>
                <w:sz w:val="18"/>
                <w:szCs w:val="18"/>
              </w:rPr>
              <w:t>、健康な生活を身に付けることの必要であると</w:t>
            </w:r>
            <w:r w:rsidRPr="00982EB4">
              <w:rPr>
                <w:sz w:val="18"/>
                <w:szCs w:val="18"/>
              </w:rPr>
              <w:t>理解</w:t>
            </w:r>
            <w:r w:rsidR="00D164B2" w:rsidRPr="00982EB4">
              <w:rPr>
                <w:sz w:val="18"/>
                <w:szCs w:val="18"/>
              </w:rPr>
              <w:t>している</w:t>
            </w:r>
            <w:r w:rsidRPr="00982EB4">
              <w:rPr>
                <w:sz w:val="18"/>
                <w:szCs w:val="18"/>
              </w:rPr>
              <w:t>。</w:t>
            </w:r>
          </w:p>
          <w:p w:rsidR="001D1366" w:rsidRPr="00982EB4" w:rsidRDefault="001D1366" w:rsidP="00A555CE">
            <w:pPr>
              <w:spacing w:line="0" w:lineRule="atLeast"/>
              <w:rPr>
                <w:sz w:val="18"/>
                <w:szCs w:val="18"/>
              </w:rPr>
            </w:pPr>
            <w:r w:rsidRPr="00982EB4">
              <w:rPr>
                <w:rFonts w:hAnsi="ＭＳ 明朝" w:cs="ＭＳ 明朝"/>
                <w:sz w:val="18"/>
                <w:szCs w:val="18"/>
              </w:rPr>
              <w:t>◎がんについての正しい知識を押さえる。</w:t>
            </w:r>
          </w:p>
          <w:p w:rsidR="0074610E" w:rsidRPr="00982EB4" w:rsidRDefault="0074610E" w:rsidP="00982EB4">
            <w:pPr>
              <w:spacing w:line="0" w:lineRule="atLeast"/>
              <w:ind w:left="180" w:hangingChars="100" w:hanging="180"/>
              <w:rPr>
                <w:sz w:val="18"/>
                <w:szCs w:val="18"/>
              </w:rPr>
            </w:pPr>
            <w:r w:rsidRPr="00982EB4">
              <w:rPr>
                <w:rFonts w:hAnsi="ＭＳ 明朝" w:cs="ＭＳ 明朝"/>
                <w:sz w:val="18"/>
                <w:szCs w:val="18"/>
              </w:rPr>
              <w:t>■がんという病気について理解したことを言ったり書いたり</w:t>
            </w:r>
            <w:r w:rsidR="00D164B2" w:rsidRPr="00982EB4">
              <w:rPr>
                <w:rFonts w:hAnsi="ＭＳ 明朝" w:cs="ＭＳ 明朝"/>
                <w:sz w:val="18"/>
                <w:szCs w:val="18"/>
              </w:rPr>
              <w:t>している</w:t>
            </w:r>
            <w:r w:rsidRPr="00982EB4">
              <w:rPr>
                <w:rFonts w:hAnsi="ＭＳ 明朝" w:cs="ＭＳ 明朝"/>
                <w:sz w:val="18"/>
                <w:szCs w:val="18"/>
              </w:rPr>
              <w:t>。</w:t>
            </w:r>
          </w:p>
        </w:tc>
      </w:tr>
      <w:tr w:rsidR="00E9792C" w:rsidTr="00982EB4">
        <w:trPr>
          <w:trHeight w:val="401"/>
        </w:trPr>
        <w:tc>
          <w:tcPr>
            <w:tcW w:w="567" w:type="dxa"/>
            <w:tcMar>
              <w:left w:w="28" w:type="dxa"/>
              <w:right w:w="28" w:type="dxa"/>
            </w:tcMar>
            <w:vAlign w:val="center"/>
          </w:tcPr>
          <w:p w:rsidR="00E9792C" w:rsidRDefault="0052403D" w:rsidP="00DC16D5">
            <w:pPr>
              <w:spacing w:line="0" w:lineRule="atLeast"/>
              <w:jc w:val="center"/>
            </w:pPr>
            <w:r>
              <w:rPr>
                <w:rFonts w:hint="eastAsia"/>
              </w:rPr>
              <w:t>５</w:t>
            </w:r>
          </w:p>
        </w:tc>
        <w:tc>
          <w:tcPr>
            <w:tcW w:w="3686" w:type="dxa"/>
            <w:tcMar>
              <w:left w:w="28" w:type="dxa"/>
              <w:right w:w="28" w:type="dxa"/>
            </w:tcMar>
          </w:tcPr>
          <w:p w:rsidR="00E9792C" w:rsidRPr="00982EB4" w:rsidRDefault="003244B7" w:rsidP="00982EB4">
            <w:pPr>
              <w:spacing w:line="0" w:lineRule="atLeast"/>
              <w:ind w:left="180" w:hangingChars="100" w:hanging="180"/>
              <w:rPr>
                <w:sz w:val="18"/>
                <w:szCs w:val="18"/>
              </w:rPr>
            </w:pPr>
            <w:r w:rsidRPr="00982EB4">
              <w:rPr>
                <w:rFonts w:hint="eastAsia"/>
                <w:sz w:val="18"/>
                <w:szCs w:val="18"/>
              </w:rPr>
              <w:t>○喫煙</w:t>
            </w:r>
            <w:r w:rsidR="0052403D" w:rsidRPr="00982EB4">
              <w:rPr>
                <w:rFonts w:hint="eastAsia"/>
                <w:sz w:val="18"/>
                <w:szCs w:val="18"/>
              </w:rPr>
              <w:t>・飲酒</w:t>
            </w:r>
            <w:r w:rsidRPr="00982EB4">
              <w:rPr>
                <w:rFonts w:hint="eastAsia"/>
                <w:sz w:val="18"/>
                <w:szCs w:val="18"/>
              </w:rPr>
              <w:t>の害</w:t>
            </w:r>
            <w:r w:rsidR="008D6E11" w:rsidRPr="00982EB4">
              <w:rPr>
                <w:rFonts w:hint="eastAsia"/>
                <w:sz w:val="18"/>
                <w:szCs w:val="18"/>
              </w:rPr>
              <w:t>について知る。</w:t>
            </w:r>
          </w:p>
        </w:tc>
        <w:tc>
          <w:tcPr>
            <w:tcW w:w="4819" w:type="dxa"/>
            <w:tcMar>
              <w:left w:w="28" w:type="dxa"/>
              <w:right w:w="28" w:type="dxa"/>
            </w:tcMar>
          </w:tcPr>
          <w:p w:rsidR="006732A8" w:rsidRPr="00982EB4" w:rsidRDefault="00982EB4" w:rsidP="00A555CE">
            <w:pPr>
              <w:spacing w:line="0" w:lineRule="atLeast"/>
              <w:rPr>
                <w:rFonts w:hAnsi="ＭＳ 明朝" w:cs="ＭＳ 明朝"/>
                <w:sz w:val="18"/>
                <w:szCs w:val="18"/>
              </w:rPr>
            </w:pPr>
            <w:r w:rsidRPr="00982EB4">
              <w:rPr>
                <w:rFonts w:hAnsi="ＭＳ 明朝" w:cs="ＭＳ 明朝" w:hint="eastAsia"/>
                <w:sz w:val="18"/>
                <w:szCs w:val="18"/>
              </w:rPr>
              <w:t>☆</w:t>
            </w:r>
            <w:r w:rsidR="00D164B2" w:rsidRPr="00982EB4">
              <w:rPr>
                <w:rFonts w:hAnsi="ＭＳ 明朝" w:cs="ＭＳ 明朝"/>
                <w:sz w:val="18"/>
                <w:szCs w:val="18"/>
              </w:rPr>
              <w:t>喫煙・飲酒が法律で禁止されている理由を押さえる。</w:t>
            </w:r>
          </w:p>
          <w:p w:rsidR="00E9792C" w:rsidRPr="00982EB4" w:rsidRDefault="00821563" w:rsidP="00982EB4">
            <w:pPr>
              <w:spacing w:line="0" w:lineRule="atLeast"/>
              <w:ind w:left="180" w:hangingChars="100" w:hanging="180"/>
              <w:rPr>
                <w:sz w:val="18"/>
                <w:szCs w:val="18"/>
              </w:rPr>
            </w:pPr>
            <w:r w:rsidRPr="00982EB4">
              <w:rPr>
                <w:rFonts w:hAnsi="ＭＳ 明朝" w:cs="ＭＳ 明朝"/>
                <w:sz w:val="18"/>
                <w:szCs w:val="18"/>
              </w:rPr>
              <w:t>■</w:t>
            </w:r>
            <w:r w:rsidR="006732A8" w:rsidRPr="00982EB4">
              <w:rPr>
                <w:sz w:val="18"/>
                <w:szCs w:val="18"/>
              </w:rPr>
              <w:t>喫煙</w:t>
            </w:r>
            <w:r w:rsidR="0074610E" w:rsidRPr="00982EB4">
              <w:rPr>
                <w:sz w:val="18"/>
                <w:szCs w:val="18"/>
              </w:rPr>
              <w:t>・飲酒</w:t>
            </w:r>
            <w:r w:rsidRPr="00982EB4">
              <w:rPr>
                <w:sz w:val="18"/>
                <w:szCs w:val="18"/>
              </w:rPr>
              <w:t>と健康との関連に興味をもち、身近な取組について考え</w:t>
            </w:r>
            <w:r w:rsidR="00D164B2" w:rsidRPr="00982EB4">
              <w:rPr>
                <w:sz w:val="18"/>
                <w:szCs w:val="18"/>
              </w:rPr>
              <w:t>ている</w:t>
            </w:r>
            <w:r w:rsidRPr="00982EB4">
              <w:rPr>
                <w:sz w:val="18"/>
                <w:szCs w:val="18"/>
              </w:rPr>
              <w:t>。</w:t>
            </w:r>
          </w:p>
        </w:tc>
      </w:tr>
      <w:tr w:rsidR="006B184E" w:rsidTr="00982EB4">
        <w:trPr>
          <w:trHeight w:val="274"/>
        </w:trPr>
        <w:tc>
          <w:tcPr>
            <w:tcW w:w="567" w:type="dxa"/>
            <w:tcBorders>
              <w:bottom w:val="single" w:sz="4" w:space="0" w:color="auto"/>
            </w:tcBorders>
            <w:tcMar>
              <w:left w:w="28" w:type="dxa"/>
              <w:right w:w="28" w:type="dxa"/>
            </w:tcMar>
            <w:vAlign w:val="center"/>
          </w:tcPr>
          <w:p w:rsidR="006B184E" w:rsidRDefault="0052403D" w:rsidP="006B184E">
            <w:pPr>
              <w:spacing w:line="0" w:lineRule="atLeast"/>
              <w:jc w:val="center"/>
            </w:pPr>
            <w:r>
              <w:rPr>
                <w:rFonts w:hint="eastAsia"/>
              </w:rPr>
              <w:t>６</w:t>
            </w:r>
          </w:p>
        </w:tc>
        <w:tc>
          <w:tcPr>
            <w:tcW w:w="3686" w:type="dxa"/>
            <w:tcBorders>
              <w:bottom w:val="single" w:sz="4" w:space="0" w:color="auto"/>
            </w:tcBorders>
            <w:tcMar>
              <w:left w:w="28" w:type="dxa"/>
              <w:right w:w="28" w:type="dxa"/>
            </w:tcMar>
          </w:tcPr>
          <w:p w:rsidR="006B184E" w:rsidRPr="00982EB4" w:rsidRDefault="003244B7" w:rsidP="00982EB4">
            <w:pPr>
              <w:spacing w:line="0" w:lineRule="atLeast"/>
              <w:ind w:left="180" w:hangingChars="100" w:hanging="180"/>
              <w:rPr>
                <w:sz w:val="18"/>
                <w:szCs w:val="18"/>
              </w:rPr>
            </w:pPr>
            <w:r w:rsidRPr="00982EB4">
              <w:rPr>
                <w:rFonts w:hint="eastAsia"/>
                <w:sz w:val="18"/>
                <w:szCs w:val="18"/>
              </w:rPr>
              <w:t>○</w:t>
            </w:r>
            <w:r w:rsidR="0052403D" w:rsidRPr="00982EB4">
              <w:rPr>
                <w:rFonts w:hint="eastAsia"/>
                <w:sz w:val="18"/>
                <w:szCs w:val="18"/>
              </w:rPr>
              <w:t>薬物乱用</w:t>
            </w:r>
            <w:r w:rsidRPr="00982EB4">
              <w:rPr>
                <w:rFonts w:hint="eastAsia"/>
                <w:sz w:val="18"/>
                <w:szCs w:val="18"/>
              </w:rPr>
              <w:t>の害</w:t>
            </w:r>
            <w:r w:rsidR="008D6E11" w:rsidRPr="00982EB4">
              <w:rPr>
                <w:rFonts w:hint="eastAsia"/>
                <w:sz w:val="18"/>
                <w:szCs w:val="18"/>
              </w:rPr>
              <w:t>について知る。</w:t>
            </w:r>
          </w:p>
        </w:tc>
        <w:tc>
          <w:tcPr>
            <w:tcW w:w="4819" w:type="dxa"/>
            <w:tcBorders>
              <w:bottom w:val="single" w:sz="4" w:space="0" w:color="auto"/>
            </w:tcBorders>
            <w:tcMar>
              <w:left w:w="28" w:type="dxa"/>
              <w:right w:w="28" w:type="dxa"/>
            </w:tcMar>
          </w:tcPr>
          <w:p w:rsidR="0074610E" w:rsidRPr="00982EB4" w:rsidRDefault="00982EB4" w:rsidP="00982EB4">
            <w:pPr>
              <w:spacing w:line="0" w:lineRule="atLeast"/>
              <w:rPr>
                <w:rFonts w:hAnsi="ＭＳ 明朝" w:cs="ＭＳ 明朝"/>
                <w:sz w:val="18"/>
                <w:szCs w:val="18"/>
              </w:rPr>
            </w:pPr>
            <w:r w:rsidRPr="00982EB4">
              <w:rPr>
                <w:rFonts w:hAnsi="ＭＳ 明朝" w:cs="ＭＳ 明朝" w:hint="eastAsia"/>
                <w:sz w:val="18"/>
                <w:szCs w:val="18"/>
              </w:rPr>
              <w:t>☆</w:t>
            </w:r>
            <w:r w:rsidR="00D164B2" w:rsidRPr="00982EB4">
              <w:rPr>
                <w:rFonts w:hAnsi="ＭＳ 明朝" w:cs="ＭＳ 明朝"/>
                <w:sz w:val="18"/>
                <w:szCs w:val="18"/>
              </w:rPr>
              <w:t>本所警察署と連携する。（薬物乱用防止教室）</w:t>
            </w:r>
          </w:p>
          <w:p w:rsidR="006B184E" w:rsidRPr="00982EB4" w:rsidRDefault="0074610E" w:rsidP="00982EB4">
            <w:pPr>
              <w:spacing w:line="0" w:lineRule="atLeast"/>
              <w:ind w:left="180" w:hangingChars="100" w:hanging="180"/>
              <w:rPr>
                <w:sz w:val="18"/>
                <w:szCs w:val="18"/>
              </w:rPr>
            </w:pPr>
            <w:r w:rsidRPr="00982EB4">
              <w:rPr>
                <w:rFonts w:hAnsi="ＭＳ 明朝" w:cs="ＭＳ 明朝"/>
                <w:sz w:val="18"/>
                <w:szCs w:val="18"/>
              </w:rPr>
              <w:t>■</w:t>
            </w:r>
            <w:r w:rsidR="00D164B2" w:rsidRPr="00982EB4">
              <w:rPr>
                <w:rFonts w:hAnsi="ＭＳ 明朝" w:cs="ＭＳ 明朝"/>
                <w:sz w:val="18"/>
                <w:szCs w:val="18"/>
              </w:rPr>
              <w:t>薬物乱用は心や体の健康に大きな害を及ぼすことがわかっている</w:t>
            </w:r>
            <w:r w:rsidRPr="00982EB4">
              <w:rPr>
                <w:rFonts w:hAnsi="ＭＳ 明朝" w:cs="ＭＳ 明朝"/>
                <w:sz w:val="18"/>
                <w:szCs w:val="18"/>
              </w:rPr>
              <w:t>。</w:t>
            </w:r>
          </w:p>
        </w:tc>
      </w:tr>
      <w:tr w:rsidR="006B184E" w:rsidTr="00982EB4">
        <w:trPr>
          <w:trHeight w:val="473"/>
        </w:trPr>
        <w:tc>
          <w:tcPr>
            <w:tcW w:w="567" w:type="dxa"/>
            <w:tcBorders>
              <w:top w:val="single" w:sz="4" w:space="0" w:color="auto"/>
            </w:tcBorders>
            <w:tcMar>
              <w:left w:w="28" w:type="dxa"/>
              <w:right w:w="28" w:type="dxa"/>
            </w:tcMar>
            <w:vAlign w:val="center"/>
          </w:tcPr>
          <w:p w:rsidR="006B184E" w:rsidRDefault="0052403D" w:rsidP="006B184E">
            <w:pPr>
              <w:spacing w:line="0" w:lineRule="atLeast"/>
              <w:jc w:val="center"/>
            </w:pPr>
            <w:r>
              <w:rPr>
                <w:rFonts w:hint="eastAsia"/>
              </w:rPr>
              <w:t>７</w:t>
            </w:r>
          </w:p>
        </w:tc>
        <w:tc>
          <w:tcPr>
            <w:tcW w:w="3686" w:type="dxa"/>
            <w:tcBorders>
              <w:top w:val="single" w:sz="4" w:space="0" w:color="auto"/>
            </w:tcBorders>
            <w:tcMar>
              <w:left w:w="28" w:type="dxa"/>
              <w:right w:w="28" w:type="dxa"/>
            </w:tcMar>
          </w:tcPr>
          <w:p w:rsidR="006B184E" w:rsidRPr="00982EB4" w:rsidRDefault="003244B7" w:rsidP="00982EB4">
            <w:pPr>
              <w:spacing w:line="0" w:lineRule="atLeast"/>
              <w:ind w:left="180" w:hangingChars="100" w:hanging="180"/>
              <w:rPr>
                <w:sz w:val="18"/>
              </w:rPr>
            </w:pPr>
            <w:r w:rsidRPr="00982EB4">
              <w:rPr>
                <w:rFonts w:hint="eastAsia"/>
                <w:sz w:val="18"/>
              </w:rPr>
              <w:t>○</w:t>
            </w:r>
            <w:r w:rsidR="0052403D" w:rsidRPr="00982EB4">
              <w:rPr>
                <w:rFonts w:hint="eastAsia"/>
                <w:sz w:val="18"/>
              </w:rPr>
              <w:t>地域のさまざまな保健活動について知る。</w:t>
            </w:r>
          </w:p>
        </w:tc>
        <w:tc>
          <w:tcPr>
            <w:tcW w:w="4819" w:type="dxa"/>
            <w:tcBorders>
              <w:top w:val="single" w:sz="4" w:space="0" w:color="auto"/>
            </w:tcBorders>
            <w:tcMar>
              <w:left w:w="28" w:type="dxa"/>
              <w:right w:w="28" w:type="dxa"/>
            </w:tcMar>
          </w:tcPr>
          <w:p w:rsidR="006B184E" w:rsidRPr="00982EB4" w:rsidRDefault="00982EB4" w:rsidP="00514579">
            <w:pPr>
              <w:spacing w:line="0" w:lineRule="atLeast"/>
              <w:rPr>
                <w:rFonts w:hAnsi="ＭＳ 明朝" w:cs="ＭＳ 明朝"/>
                <w:sz w:val="18"/>
                <w:szCs w:val="21"/>
              </w:rPr>
            </w:pPr>
            <w:r w:rsidRPr="00982EB4">
              <w:rPr>
                <w:rFonts w:hAnsi="ＭＳ 明朝" w:cs="ＭＳ 明朝" w:hint="eastAsia"/>
                <w:sz w:val="18"/>
                <w:szCs w:val="21"/>
              </w:rPr>
              <w:t>☆</w:t>
            </w:r>
            <w:r w:rsidR="00D164B2" w:rsidRPr="00982EB4">
              <w:rPr>
                <w:rFonts w:hAnsi="ＭＳ 明朝" w:cs="ＭＳ 明朝"/>
                <w:sz w:val="18"/>
                <w:szCs w:val="21"/>
              </w:rPr>
              <w:t>健康を守るための施設や活動について押さえる。</w:t>
            </w:r>
          </w:p>
          <w:p w:rsidR="00D164B2" w:rsidRPr="00982EB4" w:rsidRDefault="00D164B2" w:rsidP="00982EB4">
            <w:pPr>
              <w:spacing w:line="0" w:lineRule="atLeast"/>
              <w:ind w:left="180" w:hangingChars="100" w:hanging="180"/>
              <w:rPr>
                <w:sz w:val="18"/>
                <w:szCs w:val="21"/>
              </w:rPr>
            </w:pPr>
            <w:r w:rsidRPr="00982EB4">
              <w:rPr>
                <w:rFonts w:hAnsi="ＭＳ 明朝" w:cs="ＭＳ 明朝"/>
                <w:sz w:val="18"/>
                <w:szCs w:val="21"/>
              </w:rPr>
              <w:t>■</w:t>
            </w:r>
            <w:r w:rsidR="00BD7856" w:rsidRPr="00982EB4">
              <w:rPr>
                <w:rFonts w:hAnsi="ＭＳ 明朝" w:cs="ＭＳ 明朝"/>
                <w:sz w:val="18"/>
                <w:szCs w:val="21"/>
              </w:rPr>
              <w:t>人々の健康を守るために、さまざまな施設や活動がある</w:t>
            </w:r>
            <w:r w:rsidR="00BD7856" w:rsidRPr="00982EB4">
              <w:rPr>
                <w:rFonts w:hAnsi="ＭＳ 明朝" w:cs="ＭＳ 明朝"/>
                <w:sz w:val="18"/>
                <w:szCs w:val="21"/>
              </w:rPr>
              <w:lastRenderedPageBreak/>
              <w:t>ことを理解している。</w:t>
            </w:r>
          </w:p>
        </w:tc>
      </w:tr>
      <w:tr w:rsidR="006B184E" w:rsidTr="00982EB4">
        <w:trPr>
          <w:trHeight w:val="467"/>
        </w:trPr>
        <w:tc>
          <w:tcPr>
            <w:tcW w:w="567" w:type="dxa"/>
            <w:tcMar>
              <w:left w:w="28" w:type="dxa"/>
              <w:right w:w="28" w:type="dxa"/>
            </w:tcMar>
            <w:vAlign w:val="center"/>
          </w:tcPr>
          <w:p w:rsidR="003244B7" w:rsidRDefault="003244B7" w:rsidP="00DC16D5">
            <w:pPr>
              <w:spacing w:line="0" w:lineRule="atLeast"/>
              <w:jc w:val="center"/>
            </w:pPr>
            <w:r>
              <w:lastRenderedPageBreak/>
              <w:t>８</w:t>
            </w:r>
          </w:p>
          <w:p w:rsidR="0052403D" w:rsidRPr="0052403D" w:rsidRDefault="0052403D" w:rsidP="0052403D">
            <w:pPr>
              <w:spacing w:line="0" w:lineRule="atLeast"/>
              <w:jc w:val="center"/>
              <w:rPr>
                <w:sz w:val="16"/>
              </w:rPr>
            </w:pPr>
            <w:r w:rsidRPr="006B184E">
              <w:rPr>
                <w:rFonts w:hint="eastAsia"/>
                <w:sz w:val="16"/>
              </w:rPr>
              <w:t>(本時</w:t>
            </w:r>
            <w:r>
              <w:rPr>
                <w:rFonts w:hint="eastAsia"/>
                <w:sz w:val="16"/>
              </w:rPr>
              <w:t>)</w:t>
            </w:r>
          </w:p>
        </w:tc>
        <w:tc>
          <w:tcPr>
            <w:tcW w:w="3686" w:type="dxa"/>
            <w:tcMar>
              <w:left w:w="28" w:type="dxa"/>
              <w:right w:w="28" w:type="dxa"/>
            </w:tcMar>
          </w:tcPr>
          <w:p w:rsidR="006B184E" w:rsidRPr="00982EB4" w:rsidRDefault="003244B7" w:rsidP="00982EB4">
            <w:pPr>
              <w:spacing w:line="0" w:lineRule="atLeast"/>
              <w:ind w:left="180" w:hangingChars="100" w:hanging="180"/>
              <w:rPr>
                <w:sz w:val="18"/>
                <w:szCs w:val="18"/>
              </w:rPr>
            </w:pPr>
            <w:r w:rsidRPr="00982EB4">
              <w:rPr>
                <w:rFonts w:hint="eastAsia"/>
                <w:sz w:val="18"/>
                <w:szCs w:val="18"/>
              </w:rPr>
              <w:t>○</w:t>
            </w:r>
            <w:r w:rsidR="0052403D" w:rsidRPr="00982EB4">
              <w:rPr>
                <w:rFonts w:hint="eastAsia"/>
                <w:sz w:val="18"/>
                <w:szCs w:val="18"/>
              </w:rPr>
              <w:t>緊急時の対応の仕方や心肺蘇生の行い方を知る。</w:t>
            </w:r>
          </w:p>
        </w:tc>
        <w:tc>
          <w:tcPr>
            <w:tcW w:w="4819" w:type="dxa"/>
            <w:tcMar>
              <w:left w:w="28" w:type="dxa"/>
              <w:right w:w="28" w:type="dxa"/>
            </w:tcMar>
          </w:tcPr>
          <w:p w:rsidR="00BD7856" w:rsidRPr="00982EB4" w:rsidRDefault="00982EB4" w:rsidP="00982EB4">
            <w:pPr>
              <w:spacing w:line="0" w:lineRule="atLeast"/>
              <w:ind w:left="180" w:hangingChars="100" w:hanging="180"/>
              <w:rPr>
                <w:rFonts w:hAnsi="ＭＳ 明朝" w:cs="ＭＳ 明朝"/>
                <w:sz w:val="18"/>
                <w:szCs w:val="18"/>
              </w:rPr>
            </w:pPr>
            <w:r w:rsidRPr="00982EB4">
              <w:rPr>
                <w:rFonts w:hAnsi="ＭＳ 明朝" w:cs="ＭＳ 明朝" w:hint="eastAsia"/>
                <w:sz w:val="18"/>
                <w:szCs w:val="18"/>
              </w:rPr>
              <w:t>☆</w:t>
            </w:r>
            <w:r w:rsidR="00BD7856" w:rsidRPr="00982EB4">
              <w:rPr>
                <w:rFonts w:hint="eastAsia"/>
                <w:sz w:val="18"/>
                <w:szCs w:val="18"/>
              </w:rPr>
              <w:t>周囲の人に助けや協力を求めることも、救命の大切な行為の一つであることを押さえる。</w:t>
            </w:r>
          </w:p>
          <w:p w:rsidR="006B184E" w:rsidRPr="00982EB4" w:rsidRDefault="0074610E" w:rsidP="00982EB4">
            <w:pPr>
              <w:spacing w:line="0" w:lineRule="atLeast"/>
              <w:ind w:left="180" w:hangingChars="100" w:hanging="180"/>
              <w:rPr>
                <w:sz w:val="18"/>
                <w:szCs w:val="18"/>
              </w:rPr>
            </w:pPr>
            <w:r w:rsidRPr="00982EB4">
              <w:rPr>
                <w:rFonts w:hAnsi="ＭＳ 明朝" w:cs="ＭＳ 明朝"/>
                <w:sz w:val="18"/>
                <w:szCs w:val="18"/>
              </w:rPr>
              <w:t>■</w:t>
            </w:r>
            <w:r w:rsidR="00BD7856" w:rsidRPr="00982EB4">
              <w:rPr>
                <w:rFonts w:hint="eastAsia"/>
                <w:sz w:val="18"/>
                <w:szCs w:val="18"/>
              </w:rPr>
              <w:t>自分にできる救命方法について、まとめることができる。</w:t>
            </w:r>
          </w:p>
        </w:tc>
      </w:tr>
    </w:tbl>
    <w:p w:rsidR="00532D48" w:rsidRPr="002936CD" w:rsidRDefault="00B32CE8" w:rsidP="00F53CE5">
      <w:pPr>
        <w:widowControl/>
        <w:spacing w:line="0" w:lineRule="atLeast"/>
        <w:jc w:val="left"/>
        <w:rPr>
          <w:b/>
        </w:rPr>
      </w:pPr>
      <w:r>
        <w:rPr>
          <w:rFonts w:hint="eastAsia"/>
          <w:b/>
        </w:rPr>
        <w:t>６</w:t>
      </w:r>
      <w:r w:rsidR="00532D48" w:rsidRPr="00D359BE">
        <w:rPr>
          <w:b/>
        </w:rPr>
        <w:t xml:space="preserve">　本時の展開</w:t>
      </w:r>
      <w:r w:rsidR="00434FB7" w:rsidRPr="00D359BE">
        <w:rPr>
          <w:rFonts w:hint="eastAsia"/>
          <w:b/>
        </w:rPr>
        <w:t xml:space="preserve"> （</w:t>
      </w:r>
      <w:r w:rsidR="0052403D">
        <w:rPr>
          <w:b/>
        </w:rPr>
        <w:t>８</w:t>
      </w:r>
      <w:r w:rsidR="00532D48" w:rsidRPr="00D359BE">
        <w:rPr>
          <w:b/>
        </w:rPr>
        <w:t>／</w:t>
      </w:r>
      <w:r w:rsidR="0052403D">
        <w:rPr>
          <w:b/>
        </w:rPr>
        <w:t>８</w:t>
      </w:r>
      <w:r w:rsidR="00434FB7" w:rsidRPr="00D359BE">
        <w:rPr>
          <w:rFonts w:hint="eastAsia"/>
          <w:b/>
        </w:rPr>
        <w:t>）</w:t>
      </w:r>
    </w:p>
    <w:p w:rsidR="00532D48" w:rsidRPr="00D359BE" w:rsidRDefault="00532D48">
      <w:pPr>
        <w:rPr>
          <w:b/>
        </w:rPr>
      </w:pPr>
      <w:r w:rsidRPr="00D359BE">
        <w:rPr>
          <w:rFonts w:hint="eastAsia"/>
          <w:b/>
        </w:rPr>
        <w:t>（１）ねらい</w:t>
      </w:r>
    </w:p>
    <w:p w:rsidR="00B43488" w:rsidRPr="00B43488" w:rsidRDefault="00532D48" w:rsidP="00B43488">
      <w:pPr>
        <w:rPr>
          <w:b/>
        </w:rPr>
      </w:pPr>
      <w:r>
        <w:rPr>
          <w:rFonts w:hint="eastAsia"/>
        </w:rPr>
        <w:t xml:space="preserve">　</w:t>
      </w:r>
      <w:r w:rsidR="00B43488">
        <w:t xml:space="preserve">　</w:t>
      </w:r>
      <w:r w:rsidR="00A555CE">
        <w:rPr>
          <w:rFonts w:hint="eastAsia"/>
        </w:rPr>
        <w:t>緊急時の対応の仕方</w:t>
      </w:r>
      <w:r w:rsidR="0052403D">
        <w:rPr>
          <w:rFonts w:hint="eastAsia"/>
        </w:rPr>
        <w:t>を知り、自分に何ができるのかを考える。</w:t>
      </w:r>
    </w:p>
    <w:p w:rsidR="00532D48" w:rsidRPr="00D359BE" w:rsidRDefault="00532D48">
      <w:pPr>
        <w:rPr>
          <w:b/>
        </w:rPr>
      </w:pPr>
      <w:r w:rsidRPr="00D359BE">
        <w:rPr>
          <w:rFonts w:hint="eastAsia"/>
          <w:b/>
        </w:rPr>
        <w:t>（２）指導の実際</w:t>
      </w:r>
    </w:p>
    <w:tbl>
      <w:tblPr>
        <w:tblStyle w:val="a3"/>
        <w:tblW w:w="0" w:type="auto"/>
        <w:tblInd w:w="28" w:type="dxa"/>
        <w:tblLook w:val="04A0" w:firstRow="1" w:lastRow="0" w:firstColumn="1" w:lastColumn="0" w:noHBand="0" w:noVBand="1"/>
      </w:tblPr>
      <w:tblGrid>
        <w:gridCol w:w="4253"/>
        <w:gridCol w:w="4845"/>
      </w:tblGrid>
      <w:tr w:rsidR="00434FB7" w:rsidTr="00F442F9">
        <w:tc>
          <w:tcPr>
            <w:tcW w:w="4253" w:type="dxa"/>
            <w:tcMar>
              <w:left w:w="28" w:type="dxa"/>
              <w:right w:w="28" w:type="dxa"/>
            </w:tcMar>
            <w:vAlign w:val="center"/>
          </w:tcPr>
          <w:p w:rsidR="00982EB4" w:rsidRPr="00982EB4" w:rsidRDefault="00434FB7" w:rsidP="00F442F9">
            <w:pPr>
              <w:jc w:val="center"/>
              <w:rPr>
                <w:sz w:val="18"/>
                <w:szCs w:val="18"/>
              </w:rPr>
            </w:pPr>
            <w:r w:rsidRPr="00982EB4">
              <w:rPr>
                <w:rFonts w:hint="eastAsia"/>
                <w:sz w:val="18"/>
                <w:szCs w:val="18"/>
              </w:rPr>
              <w:t>○</w:t>
            </w:r>
            <w:r w:rsidRPr="00982EB4">
              <w:rPr>
                <w:sz w:val="18"/>
                <w:szCs w:val="18"/>
              </w:rPr>
              <w:t>学習活動</w:t>
            </w:r>
          </w:p>
          <w:p w:rsidR="00434FB7" w:rsidRPr="00982EB4" w:rsidRDefault="00434FB7" w:rsidP="00F442F9">
            <w:pPr>
              <w:jc w:val="center"/>
              <w:rPr>
                <w:sz w:val="18"/>
                <w:szCs w:val="18"/>
              </w:rPr>
            </w:pPr>
            <w:r w:rsidRPr="00982EB4">
              <w:rPr>
                <w:sz w:val="18"/>
                <w:szCs w:val="18"/>
              </w:rPr>
              <w:t>・予想される児童の反応</w:t>
            </w:r>
          </w:p>
        </w:tc>
        <w:tc>
          <w:tcPr>
            <w:tcW w:w="4845" w:type="dxa"/>
            <w:tcMar>
              <w:left w:w="28" w:type="dxa"/>
              <w:right w:w="28" w:type="dxa"/>
            </w:tcMar>
            <w:vAlign w:val="center"/>
          </w:tcPr>
          <w:p w:rsidR="00EA1F15" w:rsidRPr="00982EB4" w:rsidRDefault="00434FB7" w:rsidP="00F442F9">
            <w:pPr>
              <w:jc w:val="center"/>
              <w:rPr>
                <w:sz w:val="18"/>
                <w:szCs w:val="18"/>
              </w:rPr>
            </w:pPr>
            <w:r w:rsidRPr="00982EB4">
              <w:rPr>
                <w:rFonts w:hint="eastAsia"/>
                <w:sz w:val="18"/>
                <w:szCs w:val="18"/>
              </w:rPr>
              <w:t>◎</w:t>
            </w:r>
            <w:r w:rsidR="00EA1F15" w:rsidRPr="00982EB4">
              <w:rPr>
                <w:sz w:val="18"/>
                <w:szCs w:val="18"/>
              </w:rPr>
              <w:t>教科の留意点</w:t>
            </w:r>
            <w:r w:rsidR="00982EB4" w:rsidRPr="00982EB4">
              <w:rPr>
                <w:rFonts w:hint="eastAsia"/>
                <w:sz w:val="18"/>
                <w:szCs w:val="18"/>
              </w:rPr>
              <w:t xml:space="preserve">　■</w:t>
            </w:r>
            <w:r w:rsidR="00982EB4" w:rsidRPr="00982EB4">
              <w:rPr>
                <w:sz w:val="18"/>
                <w:szCs w:val="18"/>
              </w:rPr>
              <w:t>評価（</w:t>
            </w:r>
            <w:r w:rsidR="00982EB4" w:rsidRPr="00982EB4">
              <w:rPr>
                <w:rFonts w:hint="eastAsia"/>
                <w:sz w:val="18"/>
                <w:szCs w:val="18"/>
              </w:rPr>
              <w:t>評価方法</w:t>
            </w:r>
            <w:r w:rsidR="00982EB4" w:rsidRPr="00982EB4">
              <w:rPr>
                <w:sz w:val="18"/>
                <w:szCs w:val="18"/>
              </w:rPr>
              <w:t>）</w:t>
            </w:r>
          </w:p>
          <w:p w:rsidR="00434FB7" w:rsidRPr="00982EB4" w:rsidRDefault="00982EB4" w:rsidP="00F442F9">
            <w:pPr>
              <w:jc w:val="center"/>
              <w:rPr>
                <w:sz w:val="18"/>
                <w:szCs w:val="18"/>
              </w:rPr>
            </w:pPr>
            <w:r>
              <w:rPr>
                <w:rFonts w:hAnsi="ＭＳ 明朝" w:cs="ＭＳ 明朝" w:hint="eastAsia"/>
                <w:sz w:val="18"/>
                <w:szCs w:val="18"/>
              </w:rPr>
              <w:t>☆</w:t>
            </w:r>
            <w:r w:rsidR="00EA1F15" w:rsidRPr="00982EB4">
              <w:rPr>
                <w:rFonts w:hAnsi="ＭＳ 明朝" w:cs="ＭＳ 明朝"/>
                <w:sz w:val="18"/>
                <w:szCs w:val="18"/>
              </w:rPr>
              <w:t>安全教育の視点に立った留意点</w:t>
            </w:r>
          </w:p>
        </w:tc>
      </w:tr>
      <w:tr w:rsidR="00434FB7" w:rsidTr="00982EB4">
        <w:trPr>
          <w:trHeight w:val="1124"/>
        </w:trPr>
        <w:tc>
          <w:tcPr>
            <w:tcW w:w="4253" w:type="dxa"/>
            <w:tcMar>
              <w:left w:w="28" w:type="dxa"/>
              <w:right w:w="28" w:type="dxa"/>
            </w:tcMar>
          </w:tcPr>
          <w:p w:rsidR="00917629" w:rsidRPr="00982EB4" w:rsidRDefault="00917629" w:rsidP="00982EB4">
            <w:pPr>
              <w:ind w:left="180" w:hangingChars="100" w:hanging="180"/>
              <w:rPr>
                <w:sz w:val="18"/>
                <w:szCs w:val="18"/>
              </w:rPr>
            </w:pPr>
            <w:r w:rsidRPr="00982EB4">
              <w:rPr>
                <w:rFonts w:hint="eastAsia"/>
                <w:sz w:val="18"/>
                <w:szCs w:val="18"/>
              </w:rPr>
              <w:t>○</w:t>
            </w:r>
            <w:r w:rsidR="0052403D" w:rsidRPr="00982EB4">
              <w:rPr>
                <w:rFonts w:hint="eastAsia"/>
                <w:sz w:val="18"/>
                <w:szCs w:val="18"/>
              </w:rPr>
              <w:t>総合的な学習の時間</w:t>
            </w:r>
            <w:r w:rsidR="00F442F9">
              <w:rPr>
                <w:rFonts w:hint="eastAsia"/>
                <w:sz w:val="18"/>
                <w:szCs w:val="18"/>
              </w:rPr>
              <w:t>での学習</w:t>
            </w:r>
            <w:r w:rsidR="0052403D" w:rsidRPr="00982EB4">
              <w:rPr>
                <w:rFonts w:hint="eastAsia"/>
                <w:sz w:val="18"/>
                <w:szCs w:val="18"/>
              </w:rPr>
              <w:t>を想起し、地域にある</w:t>
            </w:r>
            <w:r w:rsidR="00982EB4">
              <w:rPr>
                <w:rFonts w:hint="eastAsia"/>
                <w:sz w:val="18"/>
                <w:szCs w:val="18"/>
              </w:rPr>
              <w:t>ＡＥＤ</w:t>
            </w:r>
            <w:r w:rsidR="003A5DBD" w:rsidRPr="00982EB4">
              <w:rPr>
                <w:rFonts w:hint="eastAsia"/>
                <w:sz w:val="18"/>
                <w:szCs w:val="18"/>
              </w:rPr>
              <w:t>の場所を確認する。</w:t>
            </w:r>
          </w:p>
          <w:p w:rsidR="0052403D" w:rsidRPr="00982EB4" w:rsidRDefault="003A5DBD" w:rsidP="00982EB4">
            <w:pPr>
              <w:rPr>
                <w:sz w:val="18"/>
                <w:szCs w:val="18"/>
              </w:rPr>
            </w:pPr>
            <w:r w:rsidRPr="00982EB4">
              <w:rPr>
                <w:sz w:val="18"/>
                <w:szCs w:val="18"/>
              </w:rPr>
              <w:t xml:space="preserve">　・学校</w:t>
            </w:r>
          </w:p>
          <w:p w:rsidR="003A5DBD" w:rsidRPr="00982EB4" w:rsidRDefault="003A5DBD" w:rsidP="00982EB4">
            <w:pPr>
              <w:rPr>
                <w:sz w:val="18"/>
                <w:szCs w:val="18"/>
              </w:rPr>
            </w:pPr>
            <w:r w:rsidRPr="00982EB4">
              <w:rPr>
                <w:sz w:val="18"/>
                <w:szCs w:val="18"/>
              </w:rPr>
              <w:t xml:space="preserve">　・病院</w:t>
            </w:r>
          </w:p>
          <w:p w:rsidR="0052403D" w:rsidRPr="00982EB4" w:rsidRDefault="003A5DBD" w:rsidP="00982EB4">
            <w:pPr>
              <w:rPr>
                <w:sz w:val="18"/>
                <w:szCs w:val="18"/>
              </w:rPr>
            </w:pPr>
            <w:r w:rsidRPr="00982EB4">
              <w:rPr>
                <w:sz w:val="18"/>
                <w:szCs w:val="18"/>
              </w:rPr>
              <w:t xml:space="preserve">　・相撲部屋</w:t>
            </w:r>
            <w:r w:rsidR="00982EB4">
              <w:rPr>
                <w:rFonts w:hint="eastAsia"/>
                <w:sz w:val="18"/>
                <w:szCs w:val="18"/>
              </w:rPr>
              <w:t xml:space="preserve">　等</w:t>
            </w:r>
          </w:p>
          <w:p w:rsidR="00982EB4" w:rsidRDefault="00982EB4" w:rsidP="00982EB4">
            <w:pPr>
              <w:rPr>
                <w:sz w:val="18"/>
                <w:szCs w:val="18"/>
              </w:rPr>
            </w:pPr>
          </w:p>
          <w:p w:rsidR="00625AEE" w:rsidRPr="00982EB4" w:rsidRDefault="00625AEE" w:rsidP="00982EB4">
            <w:pPr>
              <w:rPr>
                <w:sz w:val="18"/>
                <w:szCs w:val="18"/>
              </w:rPr>
            </w:pPr>
            <w:r w:rsidRPr="00982EB4">
              <w:rPr>
                <w:rFonts w:hint="eastAsia"/>
                <w:sz w:val="18"/>
                <w:szCs w:val="18"/>
              </w:rPr>
              <w:t>○</w:t>
            </w:r>
            <w:r w:rsidR="00982EB4">
              <w:rPr>
                <w:rFonts w:hint="eastAsia"/>
                <w:sz w:val="18"/>
                <w:szCs w:val="18"/>
              </w:rPr>
              <w:t>ＡＥＤ</w:t>
            </w:r>
            <w:r w:rsidR="006B333B" w:rsidRPr="00982EB4">
              <w:rPr>
                <w:rFonts w:hint="eastAsia"/>
                <w:sz w:val="18"/>
                <w:szCs w:val="18"/>
              </w:rPr>
              <w:t>の機能について確認する。</w:t>
            </w:r>
          </w:p>
          <w:p w:rsidR="00AA4EE6" w:rsidRPr="00982EB4" w:rsidRDefault="00AA4EE6" w:rsidP="00982EB4">
            <w:pPr>
              <w:rPr>
                <w:sz w:val="18"/>
                <w:szCs w:val="18"/>
              </w:rPr>
            </w:pPr>
          </w:p>
          <w:p w:rsidR="00625AEE" w:rsidRPr="00982EB4" w:rsidRDefault="00982EB4" w:rsidP="00982EB4">
            <w:pPr>
              <w:rPr>
                <w:sz w:val="18"/>
                <w:szCs w:val="18"/>
              </w:rPr>
            </w:pPr>
            <w:r w:rsidRPr="00982EB4">
              <w:rPr>
                <w:noProof/>
                <w:sz w:val="18"/>
                <w:szCs w:val="18"/>
              </w:rPr>
              <mc:AlternateContent>
                <mc:Choice Requires="wps">
                  <w:drawing>
                    <wp:anchor distT="0" distB="0" distL="114300" distR="114300" simplePos="0" relativeHeight="251662336" behindDoc="0" locked="0" layoutInCell="1" allowOverlap="1" wp14:anchorId="57B1E713" wp14:editId="5EFAB844">
                      <wp:simplePos x="0" y="0"/>
                      <wp:positionH relativeFrom="column">
                        <wp:posOffset>453390</wp:posOffset>
                      </wp:positionH>
                      <wp:positionV relativeFrom="paragraph">
                        <wp:posOffset>64135</wp:posOffset>
                      </wp:positionV>
                      <wp:extent cx="4467225" cy="219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67225" cy="219075"/>
                              </a:xfrm>
                              <a:prstGeom prst="rect">
                                <a:avLst/>
                              </a:prstGeom>
                              <a:solidFill>
                                <a:sysClr val="window" lastClr="FFFFFF"/>
                              </a:solidFill>
                              <a:ln w="6350" cap="flat" cmpd="sng" algn="ctr">
                                <a:solidFill>
                                  <a:sysClr val="windowText" lastClr="000000"/>
                                </a:solidFill>
                                <a:prstDash val="solid"/>
                              </a:ln>
                              <a:effectLst/>
                            </wps:spPr>
                            <wps:txbx>
                              <w:txbxContent>
                                <w:p w:rsidR="006D0421" w:rsidRPr="00D359BE" w:rsidRDefault="00A555CE" w:rsidP="006D0421">
                                  <w:pPr>
                                    <w:spacing w:line="0" w:lineRule="atLeast"/>
                                    <w:jc w:val="center"/>
                                    <w:rPr>
                                      <w:color w:val="000000" w:themeColor="text1"/>
                                      <w:sz w:val="22"/>
                                    </w:rPr>
                                  </w:pPr>
                                  <w:r>
                                    <w:rPr>
                                      <w:rFonts w:hint="eastAsia"/>
                                      <w:color w:val="000000" w:themeColor="text1"/>
                                      <w:sz w:val="22"/>
                                    </w:rPr>
                                    <w:t>緊急時の対応</w:t>
                                  </w:r>
                                  <w:r w:rsidR="003A5DBD">
                                    <w:rPr>
                                      <w:rFonts w:hint="eastAsia"/>
                                      <w:color w:val="000000" w:themeColor="text1"/>
                                      <w:sz w:val="22"/>
                                    </w:rPr>
                                    <w:t>について</w:t>
                                  </w:r>
                                  <w:r w:rsidR="003A5DBD">
                                    <w:rPr>
                                      <w:color w:val="000000" w:themeColor="text1"/>
                                      <w:sz w:val="22"/>
                                    </w:rPr>
                                    <w:t>学ぼう</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1E713" id="正方形/長方形 2" o:spid="_x0000_s1027" style="position:absolute;left:0;text-align:left;margin-left:35.7pt;margin-top:5.05pt;width:351.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" fillcolor="window" strokecolor="windowText" strokeweight=".5pt">
                      <v:textbox inset="2mm,.5mm,2mm,.5mm">
                        <w:txbxContent>
                          <w:p w:rsidR="006D0421" w:rsidRPr="00D359BE" w:rsidRDefault="00A555CE" w:rsidP="006D0421">
                            <w:pPr>
                              <w:spacing w:line="0" w:lineRule="atLeast"/>
                              <w:jc w:val="center"/>
                              <w:rPr>
                                <w:color w:val="000000" w:themeColor="text1"/>
                                <w:sz w:val="22"/>
                              </w:rPr>
                            </w:pPr>
                            <w:r>
                              <w:rPr>
                                <w:rFonts w:hint="eastAsia"/>
                                <w:color w:val="000000" w:themeColor="text1"/>
                                <w:sz w:val="22"/>
                              </w:rPr>
                              <w:t>緊急時の対応</w:t>
                            </w:r>
                            <w:r w:rsidR="003A5DBD">
                              <w:rPr>
                                <w:rFonts w:hint="eastAsia"/>
                                <w:color w:val="000000" w:themeColor="text1"/>
                                <w:sz w:val="22"/>
                              </w:rPr>
                              <w:t>について</w:t>
                            </w:r>
                            <w:r w:rsidR="003A5DBD">
                              <w:rPr>
                                <w:color w:val="000000" w:themeColor="text1"/>
                                <w:sz w:val="22"/>
                              </w:rPr>
                              <w:t>学ぼう</w:t>
                            </w:r>
                          </w:p>
                        </w:txbxContent>
                      </v:textbox>
                    </v:rect>
                  </w:pict>
                </mc:Fallback>
              </mc:AlternateContent>
            </w:r>
          </w:p>
          <w:p w:rsidR="006B333B" w:rsidRPr="00982EB4" w:rsidRDefault="006B333B" w:rsidP="00982EB4">
            <w:pPr>
              <w:rPr>
                <w:sz w:val="18"/>
                <w:szCs w:val="18"/>
              </w:rPr>
            </w:pPr>
          </w:p>
          <w:p w:rsidR="006D0421" w:rsidRPr="00982EB4" w:rsidRDefault="006D0421" w:rsidP="00982EB4">
            <w:pPr>
              <w:ind w:left="180" w:hangingChars="100" w:hanging="180"/>
              <w:rPr>
                <w:sz w:val="18"/>
                <w:szCs w:val="18"/>
              </w:rPr>
            </w:pPr>
            <w:r w:rsidRPr="00982EB4">
              <w:rPr>
                <w:rFonts w:hint="eastAsia"/>
                <w:sz w:val="18"/>
                <w:szCs w:val="18"/>
              </w:rPr>
              <w:t>○救命が必要な場合についてイメージ</w:t>
            </w:r>
            <w:r w:rsidR="00625AEE" w:rsidRPr="00982EB4">
              <w:rPr>
                <w:rFonts w:hint="eastAsia"/>
                <w:sz w:val="18"/>
                <w:szCs w:val="18"/>
              </w:rPr>
              <w:t>し、自分にできることを考える</w:t>
            </w:r>
            <w:r w:rsidRPr="00982EB4">
              <w:rPr>
                <w:rFonts w:hint="eastAsia"/>
                <w:sz w:val="18"/>
                <w:szCs w:val="18"/>
              </w:rPr>
              <w:t>。</w:t>
            </w:r>
          </w:p>
          <w:p w:rsidR="006D0421" w:rsidRPr="00982EB4" w:rsidRDefault="00946FA0" w:rsidP="00946FA0">
            <w:pPr>
              <w:ind w:firstLineChars="100" w:firstLine="180"/>
              <w:rPr>
                <w:sz w:val="18"/>
                <w:szCs w:val="18"/>
              </w:rPr>
            </w:pPr>
            <w:r>
              <w:rPr>
                <w:sz w:val="18"/>
                <w:szCs w:val="18"/>
              </w:rPr>
              <w:t>・</w:t>
            </w:r>
            <w:r w:rsidR="00625AEE" w:rsidRPr="00982EB4">
              <w:rPr>
                <w:rFonts w:hint="eastAsia"/>
                <w:sz w:val="18"/>
                <w:szCs w:val="18"/>
              </w:rPr>
              <w:t>大人を呼ぶ</w:t>
            </w:r>
            <w:r w:rsidR="006D0421" w:rsidRPr="00982EB4">
              <w:rPr>
                <w:rFonts w:hint="eastAsia"/>
                <w:sz w:val="18"/>
                <w:szCs w:val="18"/>
              </w:rPr>
              <w:t>。</w:t>
            </w:r>
          </w:p>
          <w:p w:rsidR="006D0421" w:rsidRPr="00982EB4" w:rsidRDefault="00946FA0" w:rsidP="00946FA0">
            <w:pPr>
              <w:ind w:firstLineChars="100" w:firstLine="180"/>
              <w:rPr>
                <w:sz w:val="18"/>
                <w:szCs w:val="18"/>
              </w:rPr>
            </w:pPr>
            <w:r>
              <w:rPr>
                <w:rFonts w:hint="eastAsia"/>
                <w:sz w:val="18"/>
                <w:szCs w:val="18"/>
              </w:rPr>
              <w:t>・</w:t>
            </w:r>
            <w:r w:rsidR="00982EB4">
              <w:rPr>
                <w:rFonts w:hint="eastAsia"/>
                <w:sz w:val="18"/>
                <w:szCs w:val="18"/>
              </w:rPr>
              <w:t>119</w:t>
            </w:r>
            <w:r w:rsidR="00625AEE" w:rsidRPr="00982EB4">
              <w:rPr>
                <w:rFonts w:hint="eastAsia"/>
                <w:sz w:val="18"/>
                <w:szCs w:val="18"/>
              </w:rPr>
              <w:t>番に</w:t>
            </w:r>
            <w:r w:rsidR="006D0421" w:rsidRPr="00982EB4">
              <w:rPr>
                <w:rFonts w:hint="eastAsia"/>
                <w:sz w:val="18"/>
                <w:szCs w:val="18"/>
              </w:rPr>
              <w:t>通報する。</w:t>
            </w:r>
          </w:p>
          <w:p w:rsidR="006D0421" w:rsidRPr="00982EB4" w:rsidRDefault="00946FA0" w:rsidP="00946FA0">
            <w:pPr>
              <w:ind w:firstLineChars="100" w:firstLine="180"/>
              <w:rPr>
                <w:sz w:val="18"/>
                <w:szCs w:val="18"/>
              </w:rPr>
            </w:pPr>
            <w:r>
              <w:rPr>
                <w:rFonts w:hint="eastAsia"/>
                <w:sz w:val="18"/>
                <w:szCs w:val="18"/>
              </w:rPr>
              <w:t>・</w:t>
            </w:r>
            <w:r w:rsidR="00982EB4">
              <w:rPr>
                <w:rFonts w:hint="eastAsia"/>
                <w:sz w:val="18"/>
                <w:szCs w:val="18"/>
              </w:rPr>
              <w:t>ＡＥＤ</w:t>
            </w:r>
            <w:r w:rsidR="00625AEE" w:rsidRPr="00982EB4">
              <w:rPr>
                <w:rFonts w:hint="eastAsia"/>
                <w:sz w:val="18"/>
                <w:szCs w:val="18"/>
              </w:rPr>
              <w:t>を取りに行く</w:t>
            </w:r>
            <w:r w:rsidR="006D0421" w:rsidRPr="00982EB4">
              <w:rPr>
                <w:rFonts w:hint="eastAsia"/>
                <w:sz w:val="18"/>
                <w:szCs w:val="18"/>
              </w:rPr>
              <w:t>。</w:t>
            </w:r>
          </w:p>
          <w:p w:rsidR="00625AEE" w:rsidRPr="00982EB4" w:rsidRDefault="00946FA0" w:rsidP="00946FA0">
            <w:pPr>
              <w:ind w:firstLineChars="100" w:firstLine="180"/>
              <w:rPr>
                <w:sz w:val="18"/>
                <w:szCs w:val="18"/>
              </w:rPr>
            </w:pPr>
            <w:r>
              <w:rPr>
                <w:sz w:val="18"/>
                <w:szCs w:val="18"/>
              </w:rPr>
              <w:t>・</w:t>
            </w:r>
            <w:r w:rsidR="00982EB4">
              <w:rPr>
                <w:rFonts w:hint="eastAsia"/>
                <w:sz w:val="18"/>
                <w:szCs w:val="18"/>
              </w:rPr>
              <w:t>ＡＥＤ</w:t>
            </w:r>
            <w:r w:rsidR="00625AEE" w:rsidRPr="00982EB4">
              <w:rPr>
                <w:sz w:val="18"/>
                <w:szCs w:val="18"/>
              </w:rPr>
              <w:t>の場所を教える。</w:t>
            </w:r>
          </w:p>
          <w:p w:rsidR="006D0421" w:rsidRPr="00982EB4" w:rsidRDefault="006D0421" w:rsidP="00982EB4">
            <w:pPr>
              <w:rPr>
                <w:sz w:val="18"/>
                <w:szCs w:val="18"/>
              </w:rPr>
            </w:pPr>
          </w:p>
          <w:p w:rsidR="006732A8" w:rsidRPr="00982EB4" w:rsidRDefault="006732A8" w:rsidP="00982EB4">
            <w:pPr>
              <w:rPr>
                <w:sz w:val="18"/>
                <w:szCs w:val="18"/>
              </w:rPr>
            </w:pPr>
          </w:p>
          <w:p w:rsidR="006D0421" w:rsidRPr="00982EB4" w:rsidRDefault="006D0421" w:rsidP="00982EB4">
            <w:pPr>
              <w:ind w:left="180" w:hangingChars="100" w:hanging="180"/>
              <w:rPr>
                <w:sz w:val="18"/>
                <w:szCs w:val="18"/>
              </w:rPr>
            </w:pPr>
            <w:r w:rsidRPr="00982EB4">
              <w:rPr>
                <w:rFonts w:hint="eastAsia"/>
                <w:sz w:val="18"/>
                <w:szCs w:val="18"/>
              </w:rPr>
              <w:t>○</w:t>
            </w:r>
            <w:r w:rsidR="00982EB4">
              <w:rPr>
                <w:rFonts w:hint="eastAsia"/>
                <w:sz w:val="18"/>
                <w:szCs w:val="18"/>
              </w:rPr>
              <w:t>ＤＶＤ</w:t>
            </w:r>
            <w:r w:rsidR="00670426" w:rsidRPr="00982EB4">
              <w:rPr>
                <w:rFonts w:hint="eastAsia"/>
                <w:sz w:val="18"/>
                <w:szCs w:val="18"/>
              </w:rPr>
              <w:t>の指導内容に従って</w:t>
            </w:r>
            <w:r w:rsidRPr="00982EB4">
              <w:rPr>
                <w:rFonts w:hint="eastAsia"/>
                <w:sz w:val="18"/>
                <w:szCs w:val="18"/>
              </w:rPr>
              <w:t>心肺蘇生とＡＥＤについて</w:t>
            </w:r>
            <w:r w:rsidR="006B333B" w:rsidRPr="00982EB4">
              <w:rPr>
                <w:rFonts w:hint="eastAsia"/>
                <w:sz w:val="18"/>
                <w:szCs w:val="18"/>
              </w:rPr>
              <w:t>、実技を交えながら</w:t>
            </w:r>
            <w:r w:rsidRPr="00982EB4">
              <w:rPr>
                <w:rFonts w:hint="eastAsia"/>
                <w:sz w:val="18"/>
                <w:szCs w:val="18"/>
              </w:rPr>
              <w:t>学ぶ。</w:t>
            </w:r>
          </w:p>
          <w:p w:rsidR="00946FA0" w:rsidRDefault="00D17A14" w:rsidP="00982EB4">
            <w:pPr>
              <w:rPr>
                <w:sz w:val="18"/>
                <w:szCs w:val="18"/>
              </w:rPr>
            </w:pPr>
            <w:r w:rsidRPr="00982EB4">
              <w:rPr>
                <w:rFonts w:hint="eastAsia"/>
                <w:sz w:val="18"/>
                <w:szCs w:val="18"/>
              </w:rPr>
              <w:t xml:space="preserve">　</w:t>
            </w:r>
          </w:p>
          <w:p w:rsidR="00670426" w:rsidRPr="00982EB4" w:rsidRDefault="00946FA0" w:rsidP="00946FA0">
            <w:pPr>
              <w:ind w:firstLineChars="200" w:firstLine="360"/>
              <w:rPr>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148590</wp:posOffset>
                      </wp:positionH>
                      <wp:positionV relativeFrom="paragraph">
                        <wp:posOffset>635</wp:posOffset>
                      </wp:positionV>
                      <wp:extent cx="2352675" cy="828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352675" cy="828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694B9" id="正方形/長方形 4" o:spid="_x0000_s1026" style="position:absolute;left:0;text-align:left;margin-left:11.7pt;margin-top:.05pt;width:185.25pt;height:6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" filled="f" strokecolor="black [3213]" strokeweight=".25pt"/>
                  </w:pict>
                </mc:Fallback>
              </mc:AlternateContent>
            </w:r>
            <w:r>
              <w:rPr>
                <w:rFonts w:hint="eastAsia"/>
                <w:sz w:val="18"/>
                <w:szCs w:val="18"/>
              </w:rPr>
              <w:t>心臓突然死について知る</w:t>
            </w:r>
          </w:p>
          <w:p w:rsidR="006D0421" w:rsidRPr="00982EB4" w:rsidRDefault="00946FA0" w:rsidP="00982EB4">
            <w:pPr>
              <w:ind w:firstLineChars="100" w:firstLine="180"/>
              <w:rPr>
                <w:sz w:val="18"/>
                <w:szCs w:val="18"/>
              </w:rPr>
            </w:pPr>
            <w:r>
              <w:rPr>
                <w:sz w:val="18"/>
                <w:szCs w:val="18"/>
              </w:rPr>
              <w:t xml:space="preserve">　胸骨圧迫（心臓マッサージ）の仕方を学ぶ</w:t>
            </w:r>
          </w:p>
          <w:p w:rsidR="006D0421" w:rsidRDefault="00946FA0" w:rsidP="00982EB4">
            <w:pPr>
              <w:rPr>
                <w:sz w:val="18"/>
                <w:szCs w:val="18"/>
              </w:rPr>
            </w:pPr>
            <w:r>
              <w:rPr>
                <w:rFonts w:hint="eastAsia"/>
                <w:sz w:val="18"/>
                <w:szCs w:val="18"/>
              </w:rPr>
              <w:t xml:space="preserve">　　</w:t>
            </w:r>
            <w:r w:rsidR="006D0421" w:rsidRPr="00982EB4">
              <w:rPr>
                <w:rFonts w:hint="eastAsia"/>
                <w:sz w:val="18"/>
                <w:szCs w:val="18"/>
              </w:rPr>
              <w:t>ＡＥＤ</w:t>
            </w:r>
            <w:r>
              <w:rPr>
                <w:rFonts w:hint="eastAsia"/>
                <w:sz w:val="18"/>
                <w:szCs w:val="18"/>
              </w:rPr>
              <w:t>の</w:t>
            </w:r>
            <w:r w:rsidR="006D0421" w:rsidRPr="00982EB4">
              <w:rPr>
                <w:rFonts w:hint="eastAsia"/>
                <w:sz w:val="18"/>
                <w:szCs w:val="18"/>
              </w:rPr>
              <w:t>使</w:t>
            </w:r>
            <w:r>
              <w:rPr>
                <w:rFonts w:hint="eastAsia"/>
                <w:sz w:val="18"/>
                <w:szCs w:val="18"/>
              </w:rPr>
              <w:t>い方と</w:t>
            </w:r>
            <w:r w:rsidRPr="00982EB4">
              <w:rPr>
                <w:rFonts w:hint="eastAsia"/>
                <w:sz w:val="18"/>
                <w:szCs w:val="18"/>
              </w:rPr>
              <w:t>ＡＥＤ</w:t>
            </w:r>
            <w:r>
              <w:rPr>
                <w:rFonts w:hint="eastAsia"/>
                <w:sz w:val="18"/>
                <w:szCs w:val="18"/>
              </w:rPr>
              <w:t>を</w:t>
            </w:r>
            <w:r w:rsidR="006D0421" w:rsidRPr="00982EB4">
              <w:rPr>
                <w:rFonts w:hint="eastAsia"/>
                <w:sz w:val="18"/>
                <w:szCs w:val="18"/>
              </w:rPr>
              <w:t>用</w:t>
            </w:r>
            <w:r>
              <w:rPr>
                <w:rFonts w:hint="eastAsia"/>
                <w:sz w:val="18"/>
                <w:szCs w:val="18"/>
              </w:rPr>
              <w:t>いた救命措置</w:t>
            </w:r>
          </w:p>
          <w:p w:rsidR="00946FA0" w:rsidRPr="00982EB4" w:rsidRDefault="00946FA0" w:rsidP="00982EB4">
            <w:pPr>
              <w:rPr>
                <w:sz w:val="18"/>
                <w:szCs w:val="18"/>
              </w:rPr>
            </w:pPr>
            <w:r>
              <w:rPr>
                <w:sz w:val="18"/>
                <w:szCs w:val="18"/>
              </w:rPr>
              <w:t xml:space="preserve">　　の仕方を学ぶ</w:t>
            </w:r>
          </w:p>
          <w:p w:rsidR="006D0421" w:rsidRPr="00982EB4" w:rsidRDefault="006D0421" w:rsidP="00982EB4">
            <w:pPr>
              <w:rPr>
                <w:sz w:val="18"/>
                <w:szCs w:val="18"/>
              </w:rPr>
            </w:pPr>
          </w:p>
          <w:p w:rsidR="006D0421" w:rsidRPr="00982EB4" w:rsidRDefault="006D0421" w:rsidP="00982EB4">
            <w:pPr>
              <w:rPr>
                <w:sz w:val="18"/>
                <w:szCs w:val="18"/>
              </w:rPr>
            </w:pPr>
            <w:r w:rsidRPr="00982EB4">
              <w:rPr>
                <w:rFonts w:hint="eastAsia"/>
                <w:sz w:val="18"/>
                <w:szCs w:val="18"/>
              </w:rPr>
              <w:t>○本時の学習で学んだことを書く。</w:t>
            </w:r>
          </w:p>
          <w:p w:rsidR="00820EBC" w:rsidRDefault="00820EBC" w:rsidP="00982EB4">
            <w:pPr>
              <w:rPr>
                <w:sz w:val="18"/>
                <w:szCs w:val="18"/>
              </w:rPr>
            </w:pPr>
          </w:p>
          <w:p w:rsidR="00E677F0" w:rsidRDefault="00E677F0" w:rsidP="00982EB4">
            <w:pPr>
              <w:rPr>
                <w:sz w:val="18"/>
                <w:szCs w:val="18"/>
              </w:rPr>
            </w:pPr>
          </w:p>
          <w:p w:rsidR="00E677F0" w:rsidRDefault="00E677F0" w:rsidP="00982EB4">
            <w:pPr>
              <w:rPr>
                <w:sz w:val="18"/>
                <w:szCs w:val="18"/>
              </w:rPr>
            </w:pPr>
          </w:p>
          <w:p w:rsidR="00E677F0" w:rsidRPr="00E677F0" w:rsidRDefault="00E677F0" w:rsidP="00E677F0">
            <w:pPr>
              <w:rPr>
                <w:sz w:val="18"/>
                <w:szCs w:val="18"/>
              </w:rPr>
            </w:pPr>
            <w:r w:rsidRPr="00982EB4">
              <w:rPr>
                <w:rFonts w:hint="eastAsia"/>
                <w:sz w:val="18"/>
                <w:szCs w:val="18"/>
              </w:rPr>
              <w:t>○</w:t>
            </w:r>
            <w:r>
              <w:rPr>
                <w:rFonts w:hint="eastAsia"/>
                <w:sz w:val="18"/>
                <w:szCs w:val="18"/>
              </w:rPr>
              <w:t>専門家の話を聞く</w:t>
            </w:r>
            <w:r w:rsidRPr="00982EB4">
              <w:rPr>
                <w:rFonts w:hint="eastAsia"/>
                <w:sz w:val="18"/>
                <w:szCs w:val="18"/>
              </w:rPr>
              <w:t>。</w:t>
            </w:r>
          </w:p>
        </w:tc>
        <w:tc>
          <w:tcPr>
            <w:tcW w:w="4845" w:type="dxa"/>
            <w:tcMar>
              <w:left w:w="28" w:type="dxa"/>
              <w:right w:w="28" w:type="dxa"/>
            </w:tcMar>
          </w:tcPr>
          <w:p w:rsidR="006D0421" w:rsidRPr="00982EB4" w:rsidRDefault="00982EB4" w:rsidP="00982EB4">
            <w:pPr>
              <w:ind w:left="180" w:hangingChars="100" w:hanging="180"/>
              <w:rPr>
                <w:sz w:val="18"/>
                <w:szCs w:val="18"/>
              </w:rPr>
            </w:pPr>
            <w:r>
              <w:rPr>
                <w:rFonts w:hint="eastAsia"/>
                <w:sz w:val="18"/>
                <w:szCs w:val="18"/>
              </w:rPr>
              <w:t>☆</w:t>
            </w:r>
            <w:r w:rsidR="003A5DBD" w:rsidRPr="00982EB4">
              <w:rPr>
                <w:rFonts w:hint="eastAsia"/>
                <w:sz w:val="18"/>
                <w:szCs w:val="18"/>
              </w:rPr>
              <w:t>総合的な学習の時間で調べた地域の</w:t>
            </w:r>
            <w:r>
              <w:rPr>
                <w:rFonts w:hint="eastAsia"/>
                <w:sz w:val="18"/>
                <w:szCs w:val="18"/>
              </w:rPr>
              <w:t>ＡＥＤ</w:t>
            </w:r>
            <w:r w:rsidR="003A5DBD" w:rsidRPr="00982EB4">
              <w:rPr>
                <w:rFonts w:hint="eastAsia"/>
                <w:sz w:val="18"/>
                <w:szCs w:val="18"/>
              </w:rPr>
              <w:t>設置場所のマップを掲示し確認する。</w:t>
            </w:r>
          </w:p>
          <w:p w:rsidR="00533B32" w:rsidRPr="00982EB4" w:rsidRDefault="003A5DBD" w:rsidP="00982EB4">
            <w:pPr>
              <w:ind w:left="180" w:hangingChars="100" w:hanging="180"/>
              <w:rPr>
                <w:sz w:val="18"/>
                <w:szCs w:val="18"/>
              </w:rPr>
            </w:pPr>
            <w:r w:rsidRPr="00982EB4">
              <w:rPr>
                <w:rFonts w:hAnsi="ＭＳ 明朝" w:cs="ＭＳ 明朝"/>
                <w:sz w:val="18"/>
                <w:szCs w:val="18"/>
              </w:rPr>
              <w:t>◎地域には健康と安全を守るために</w:t>
            </w:r>
            <w:r w:rsidR="00982EB4">
              <w:rPr>
                <w:rFonts w:hAnsi="ＭＳ 明朝" w:cs="ＭＳ 明朝" w:hint="eastAsia"/>
                <w:sz w:val="18"/>
                <w:szCs w:val="18"/>
              </w:rPr>
              <w:t>ＡＥＤ</w:t>
            </w:r>
            <w:r w:rsidRPr="00982EB4">
              <w:rPr>
                <w:rFonts w:hAnsi="ＭＳ 明朝" w:cs="ＭＳ 明朝"/>
                <w:sz w:val="18"/>
                <w:szCs w:val="18"/>
              </w:rPr>
              <w:t>が設置されていることを</w:t>
            </w:r>
            <w:r w:rsidR="00625AEE" w:rsidRPr="00982EB4">
              <w:rPr>
                <w:rFonts w:hAnsi="ＭＳ 明朝" w:cs="ＭＳ 明朝"/>
                <w:sz w:val="18"/>
                <w:szCs w:val="18"/>
              </w:rPr>
              <w:t>理解できるようにする</w:t>
            </w:r>
            <w:r w:rsidRPr="00982EB4">
              <w:rPr>
                <w:rFonts w:hAnsi="ＭＳ 明朝" w:cs="ＭＳ 明朝"/>
                <w:sz w:val="18"/>
                <w:szCs w:val="18"/>
              </w:rPr>
              <w:t>。</w:t>
            </w:r>
          </w:p>
          <w:p w:rsidR="00982EB4" w:rsidRDefault="00982EB4" w:rsidP="00982EB4">
            <w:pPr>
              <w:ind w:left="180" w:hangingChars="100" w:hanging="180"/>
              <w:rPr>
                <w:rFonts w:hAnsi="ＭＳ 明朝" w:cs="ＭＳ 明朝"/>
                <w:sz w:val="18"/>
                <w:szCs w:val="18"/>
              </w:rPr>
            </w:pPr>
          </w:p>
          <w:p w:rsidR="00982EB4" w:rsidRDefault="00982EB4" w:rsidP="00982EB4">
            <w:pPr>
              <w:ind w:left="180" w:hangingChars="100" w:hanging="180"/>
              <w:rPr>
                <w:rFonts w:hAnsi="ＭＳ 明朝" w:cs="ＭＳ 明朝"/>
                <w:sz w:val="18"/>
                <w:szCs w:val="18"/>
              </w:rPr>
            </w:pPr>
          </w:p>
          <w:p w:rsidR="00D359BE" w:rsidRPr="00982EB4" w:rsidRDefault="00982EB4" w:rsidP="00982EB4">
            <w:pPr>
              <w:ind w:left="180" w:hangingChars="100" w:hanging="180"/>
              <w:rPr>
                <w:rFonts w:hAnsi="ＭＳ 明朝" w:cs="ＭＳ 明朝"/>
                <w:sz w:val="18"/>
                <w:szCs w:val="18"/>
              </w:rPr>
            </w:pPr>
            <w:r>
              <w:rPr>
                <w:rFonts w:hAnsi="ＭＳ 明朝" w:cs="ＭＳ 明朝"/>
                <w:sz w:val="18"/>
                <w:szCs w:val="18"/>
              </w:rPr>
              <w:t>◎</w:t>
            </w:r>
            <w:r>
              <w:rPr>
                <w:rFonts w:hAnsi="ＭＳ 明朝" w:cs="ＭＳ 明朝" w:hint="eastAsia"/>
                <w:sz w:val="18"/>
                <w:szCs w:val="18"/>
              </w:rPr>
              <w:t>ＡＥＤ</w:t>
            </w:r>
            <w:r w:rsidR="006B333B" w:rsidRPr="00982EB4">
              <w:rPr>
                <w:rFonts w:hAnsi="ＭＳ 明朝" w:cs="ＭＳ 明朝"/>
                <w:sz w:val="18"/>
                <w:szCs w:val="18"/>
              </w:rPr>
              <w:t>を使用することにより救命率が上が</w:t>
            </w:r>
            <w:r w:rsidR="00D17A14" w:rsidRPr="00982EB4">
              <w:rPr>
                <w:rFonts w:hAnsi="ＭＳ 明朝" w:cs="ＭＳ 明朝"/>
                <w:sz w:val="18"/>
                <w:szCs w:val="18"/>
              </w:rPr>
              <w:t>ること、</w:t>
            </w:r>
            <w:r w:rsidR="000C1CDA" w:rsidRPr="00982EB4">
              <w:rPr>
                <w:rFonts w:hAnsi="ＭＳ 明朝" w:cs="ＭＳ 明朝"/>
                <w:sz w:val="18"/>
                <w:szCs w:val="18"/>
              </w:rPr>
              <w:t>回復が早まる</w:t>
            </w:r>
            <w:r w:rsidR="006B333B" w:rsidRPr="00982EB4">
              <w:rPr>
                <w:rFonts w:hAnsi="ＭＳ 明朝" w:cs="ＭＳ 明朝"/>
                <w:sz w:val="18"/>
                <w:szCs w:val="18"/>
              </w:rPr>
              <w:t>ことを押さえる。</w:t>
            </w:r>
          </w:p>
          <w:p w:rsidR="006B333B" w:rsidRPr="00982EB4" w:rsidRDefault="006B333B" w:rsidP="00982EB4">
            <w:pPr>
              <w:rPr>
                <w:rFonts w:hAnsi="ＭＳ 明朝" w:cs="ＭＳ 明朝"/>
                <w:sz w:val="18"/>
                <w:szCs w:val="18"/>
              </w:rPr>
            </w:pPr>
          </w:p>
          <w:p w:rsidR="006B333B" w:rsidRPr="00982EB4" w:rsidRDefault="006B333B" w:rsidP="00982EB4">
            <w:pPr>
              <w:rPr>
                <w:sz w:val="18"/>
                <w:szCs w:val="18"/>
              </w:rPr>
            </w:pPr>
          </w:p>
          <w:p w:rsidR="00625AEE" w:rsidRPr="00982EB4" w:rsidRDefault="006D0421" w:rsidP="00982EB4">
            <w:pPr>
              <w:ind w:left="180" w:hangingChars="100" w:hanging="180"/>
              <w:rPr>
                <w:sz w:val="18"/>
                <w:szCs w:val="18"/>
              </w:rPr>
            </w:pPr>
            <w:r w:rsidRPr="00982EB4">
              <w:rPr>
                <w:rFonts w:hint="eastAsia"/>
                <w:sz w:val="18"/>
                <w:szCs w:val="18"/>
              </w:rPr>
              <w:t>◎</w:t>
            </w:r>
            <w:r w:rsidR="00625AEE" w:rsidRPr="00982EB4">
              <w:rPr>
                <w:rFonts w:hint="eastAsia"/>
                <w:sz w:val="18"/>
                <w:szCs w:val="18"/>
              </w:rPr>
              <w:t>地域の一員として自分にもできることがあると考えられるようにする。</w:t>
            </w:r>
          </w:p>
          <w:p w:rsidR="006D0421" w:rsidRPr="00982EB4" w:rsidRDefault="00982EB4" w:rsidP="00982EB4">
            <w:pPr>
              <w:ind w:left="180" w:hangingChars="100" w:hanging="180"/>
              <w:rPr>
                <w:sz w:val="18"/>
                <w:szCs w:val="18"/>
              </w:rPr>
            </w:pPr>
            <w:r>
              <w:rPr>
                <w:rFonts w:hint="eastAsia"/>
                <w:sz w:val="18"/>
                <w:szCs w:val="18"/>
              </w:rPr>
              <w:t>☆</w:t>
            </w:r>
            <w:r w:rsidR="00625AEE" w:rsidRPr="00982EB4">
              <w:rPr>
                <w:rFonts w:hint="eastAsia"/>
                <w:sz w:val="18"/>
                <w:szCs w:val="18"/>
              </w:rPr>
              <w:t>具体的な</w:t>
            </w:r>
            <w:r w:rsidR="006D0421" w:rsidRPr="00982EB4">
              <w:rPr>
                <w:rFonts w:hint="eastAsia"/>
                <w:sz w:val="18"/>
                <w:szCs w:val="18"/>
              </w:rPr>
              <w:t>場面を設定することで、自分の事として考えられるようにする。</w:t>
            </w:r>
          </w:p>
          <w:p w:rsidR="006D0421" w:rsidRPr="00982EB4" w:rsidRDefault="00982EB4" w:rsidP="00982EB4">
            <w:pPr>
              <w:ind w:left="180" w:hangingChars="100" w:hanging="180"/>
              <w:rPr>
                <w:sz w:val="18"/>
                <w:szCs w:val="18"/>
              </w:rPr>
            </w:pPr>
            <w:r>
              <w:rPr>
                <w:rFonts w:hint="eastAsia"/>
                <w:sz w:val="18"/>
                <w:szCs w:val="18"/>
              </w:rPr>
              <w:t>☆</w:t>
            </w:r>
            <w:r w:rsidR="006D0421" w:rsidRPr="00982EB4">
              <w:rPr>
                <w:rFonts w:hint="eastAsia"/>
                <w:sz w:val="18"/>
                <w:szCs w:val="18"/>
              </w:rPr>
              <w:t xml:space="preserve">周囲の人に助けや協力を求めることも、救命の大切な行為の一つであることを押さえる。　</w:t>
            </w:r>
          </w:p>
          <w:p w:rsidR="006D0421" w:rsidRPr="00982EB4" w:rsidRDefault="006D0421" w:rsidP="00982EB4">
            <w:pPr>
              <w:rPr>
                <w:sz w:val="18"/>
                <w:szCs w:val="18"/>
              </w:rPr>
            </w:pPr>
            <w:r w:rsidRPr="00982EB4">
              <w:rPr>
                <w:rFonts w:hint="eastAsia"/>
                <w:sz w:val="18"/>
                <w:szCs w:val="18"/>
              </w:rPr>
              <w:t>■自分にできることを考えている。</w:t>
            </w:r>
            <w:r w:rsidR="006732A8" w:rsidRPr="00982EB4">
              <w:rPr>
                <w:sz w:val="18"/>
                <w:szCs w:val="18"/>
              </w:rPr>
              <w:t>【思・判・表】</w:t>
            </w:r>
            <w:r w:rsidRPr="00982EB4">
              <w:rPr>
                <w:rFonts w:hint="eastAsia"/>
                <w:sz w:val="18"/>
                <w:szCs w:val="18"/>
              </w:rPr>
              <w:t>（発表）</w:t>
            </w:r>
          </w:p>
          <w:p w:rsidR="00670426" w:rsidRPr="00982EB4" w:rsidRDefault="00670426" w:rsidP="00982EB4">
            <w:pPr>
              <w:rPr>
                <w:sz w:val="18"/>
                <w:szCs w:val="18"/>
              </w:rPr>
            </w:pPr>
          </w:p>
          <w:p w:rsidR="00F566CF" w:rsidRPr="00982EB4" w:rsidRDefault="00670426" w:rsidP="00982EB4">
            <w:pPr>
              <w:ind w:left="180" w:hangingChars="100" w:hanging="180"/>
              <w:rPr>
                <w:sz w:val="18"/>
                <w:szCs w:val="18"/>
              </w:rPr>
            </w:pPr>
            <w:r w:rsidRPr="00982EB4">
              <w:rPr>
                <w:rFonts w:hint="eastAsia"/>
                <w:sz w:val="18"/>
                <w:szCs w:val="18"/>
              </w:rPr>
              <w:t>○</w:t>
            </w:r>
            <w:r w:rsidR="00982EB4">
              <w:rPr>
                <w:rFonts w:hint="eastAsia"/>
                <w:sz w:val="18"/>
                <w:szCs w:val="18"/>
              </w:rPr>
              <w:t>ＤＶＤ</w:t>
            </w:r>
            <w:r w:rsidR="00F566CF" w:rsidRPr="00982EB4">
              <w:rPr>
                <w:rFonts w:hint="eastAsia"/>
                <w:sz w:val="18"/>
                <w:szCs w:val="18"/>
              </w:rPr>
              <w:t>を視聴し、</w:t>
            </w:r>
            <w:r w:rsidR="00015A33" w:rsidRPr="00982EB4">
              <w:rPr>
                <w:rFonts w:hint="eastAsia"/>
                <w:sz w:val="18"/>
                <w:szCs w:val="18"/>
              </w:rPr>
              <w:t>ポイントを</w:t>
            </w:r>
            <w:r w:rsidR="00F566CF" w:rsidRPr="00982EB4">
              <w:rPr>
                <w:rFonts w:hint="eastAsia"/>
                <w:sz w:val="18"/>
                <w:szCs w:val="18"/>
              </w:rPr>
              <w:t>視覚的に押さえる。</w:t>
            </w:r>
          </w:p>
          <w:p w:rsidR="006D0421" w:rsidRPr="00982EB4" w:rsidRDefault="00F566CF" w:rsidP="00982EB4">
            <w:pPr>
              <w:ind w:left="180" w:hangingChars="100" w:hanging="180"/>
              <w:rPr>
                <w:sz w:val="18"/>
                <w:szCs w:val="18"/>
              </w:rPr>
            </w:pPr>
            <w:r w:rsidRPr="00982EB4">
              <w:rPr>
                <w:rFonts w:hint="eastAsia"/>
                <w:sz w:val="18"/>
                <w:szCs w:val="18"/>
              </w:rPr>
              <w:t>○</w:t>
            </w:r>
            <w:r w:rsidR="006D0421" w:rsidRPr="00982EB4">
              <w:rPr>
                <w:rFonts w:hint="eastAsia"/>
                <w:sz w:val="18"/>
                <w:szCs w:val="18"/>
              </w:rPr>
              <w:t>模型をもとに一人一人実技が行えるようにする。</w:t>
            </w:r>
          </w:p>
          <w:p w:rsidR="006D0421" w:rsidRPr="00982EB4" w:rsidRDefault="00670426" w:rsidP="00982EB4">
            <w:pPr>
              <w:ind w:left="180" w:hangingChars="100" w:hanging="180"/>
              <w:rPr>
                <w:sz w:val="18"/>
                <w:szCs w:val="18"/>
              </w:rPr>
            </w:pPr>
            <w:r w:rsidRPr="00982EB4">
              <w:rPr>
                <w:rFonts w:hint="eastAsia"/>
                <w:sz w:val="18"/>
                <w:szCs w:val="18"/>
              </w:rPr>
              <w:t>○</w:t>
            </w:r>
            <w:r w:rsidR="006D0421" w:rsidRPr="00982EB4">
              <w:rPr>
                <w:rFonts w:hint="eastAsia"/>
                <w:sz w:val="18"/>
                <w:szCs w:val="18"/>
              </w:rPr>
              <w:t>ＡＥＤについては、概略を押さえるようにする。</w:t>
            </w:r>
          </w:p>
          <w:p w:rsidR="006D0421" w:rsidRPr="00982EB4" w:rsidRDefault="006D0421" w:rsidP="00982EB4">
            <w:pPr>
              <w:rPr>
                <w:sz w:val="18"/>
                <w:szCs w:val="18"/>
              </w:rPr>
            </w:pPr>
          </w:p>
          <w:p w:rsidR="006732A8" w:rsidRPr="00982EB4" w:rsidRDefault="006732A8" w:rsidP="00982EB4">
            <w:pPr>
              <w:rPr>
                <w:sz w:val="18"/>
                <w:szCs w:val="18"/>
              </w:rPr>
            </w:pPr>
          </w:p>
          <w:p w:rsidR="00D359BE" w:rsidRPr="00982EB4" w:rsidRDefault="006D0421" w:rsidP="00982EB4">
            <w:pPr>
              <w:ind w:left="180" w:hangingChars="100" w:hanging="180"/>
              <w:rPr>
                <w:sz w:val="18"/>
                <w:szCs w:val="18"/>
              </w:rPr>
            </w:pPr>
            <w:r w:rsidRPr="00982EB4">
              <w:rPr>
                <w:rFonts w:hint="eastAsia"/>
                <w:sz w:val="18"/>
                <w:szCs w:val="18"/>
              </w:rPr>
              <w:t>■自分にできる救命方法について、まとめることができる。</w:t>
            </w:r>
            <w:r w:rsidR="006732A8" w:rsidRPr="00982EB4">
              <w:rPr>
                <w:rFonts w:hint="eastAsia"/>
                <w:sz w:val="18"/>
                <w:szCs w:val="18"/>
              </w:rPr>
              <w:t>【学び】</w:t>
            </w:r>
            <w:r w:rsidRPr="00982EB4">
              <w:rPr>
                <w:rFonts w:hint="eastAsia"/>
                <w:sz w:val="18"/>
                <w:szCs w:val="18"/>
              </w:rPr>
              <w:t>（ワークシート）</w:t>
            </w:r>
          </w:p>
          <w:p w:rsidR="00982EB4" w:rsidRDefault="00982EB4" w:rsidP="00982EB4">
            <w:pPr>
              <w:ind w:left="180" w:hangingChars="100" w:hanging="180"/>
              <w:rPr>
                <w:sz w:val="18"/>
                <w:szCs w:val="18"/>
              </w:rPr>
            </w:pPr>
          </w:p>
          <w:p w:rsidR="006732A8" w:rsidRDefault="00982EB4" w:rsidP="00982EB4">
            <w:pPr>
              <w:ind w:left="180" w:hangingChars="100" w:hanging="180"/>
              <w:rPr>
                <w:sz w:val="18"/>
                <w:szCs w:val="18"/>
              </w:rPr>
            </w:pPr>
            <w:r>
              <w:rPr>
                <w:rFonts w:hint="eastAsia"/>
                <w:sz w:val="18"/>
                <w:szCs w:val="18"/>
              </w:rPr>
              <w:t>☆</w:t>
            </w:r>
            <w:r w:rsidR="00F442F9">
              <w:rPr>
                <w:rFonts w:hint="eastAsia"/>
                <w:sz w:val="18"/>
                <w:szCs w:val="18"/>
              </w:rPr>
              <w:t>心肺蘇生とＡＥＤとも</w:t>
            </w:r>
            <w:r w:rsidR="006732A8" w:rsidRPr="00982EB4">
              <w:rPr>
                <w:rFonts w:hint="eastAsia"/>
                <w:sz w:val="18"/>
                <w:szCs w:val="18"/>
              </w:rPr>
              <w:t>に、救命に関する手だてであるので、普段の生活で遊び半分に行うことではないことを押さえる。</w:t>
            </w:r>
          </w:p>
          <w:p w:rsidR="00E677F0" w:rsidRDefault="00E677F0" w:rsidP="00982EB4">
            <w:pPr>
              <w:ind w:left="180" w:hangingChars="100" w:hanging="180"/>
              <w:rPr>
                <w:sz w:val="18"/>
                <w:szCs w:val="18"/>
              </w:rPr>
            </w:pPr>
          </w:p>
          <w:p w:rsidR="00E677F0" w:rsidRPr="00982EB4" w:rsidRDefault="00E677F0" w:rsidP="00982EB4">
            <w:pPr>
              <w:ind w:left="180" w:hangingChars="100" w:hanging="180"/>
              <w:rPr>
                <w:sz w:val="18"/>
                <w:szCs w:val="18"/>
              </w:rPr>
            </w:pPr>
          </w:p>
        </w:tc>
      </w:tr>
    </w:tbl>
    <w:p w:rsidR="00434FB7" w:rsidRPr="00D359BE" w:rsidRDefault="00434FB7" w:rsidP="0074610E">
      <w:pPr>
        <w:widowControl/>
        <w:spacing w:line="0" w:lineRule="atLeast"/>
        <w:jc w:val="left"/>
        <w:rPr>
          <w:sz w:val="8"/>
        </w:rPr>
      </w:pPr>
    </w:p>
    <w:sectPr w:rsidR="00434FB7" w:rsidRPr="00D359BE" w:rsidSect="00982EB4">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108"/>
    <w:rsid w:val="00015737"/>
    <w:rsid w:val="00015A33"/>
    <w:rsid w:val="00044560"/>
    <w:rsid w:val="00044BE1"/>
    <w:rsid w:val="000C148A"/>
    <w:rsid w:val="000C1CDA"/>
    <w:rsid w:val="000C48E3"/>
    <w:rsid w:val="00146E94"/>
    <w:rsid w:val="00164D7A"/>
    <w:rsid w:val="001C60A7"/>
    <w:rsid w:val="001D1366"/>
    <w:rsid w:val="002936CD"/>
    <w:rsid w:val="002938E9"/>
    <w:rsid w:val="002959F1"/>
    <w:rsid w:val="003244B7"/>
    <w:rsid w:val="003262A7"/>
    <w:rsid w:val="00326515"/>
    <w:rsid w:val="00394230"/>
    <w:rsid w:val="003A5DBD"/>
    <w:rsid w:val="00430796"/>
    <w:rsid w:val="00434FB7"/>
    <w:rsid w:val="004650B8"/>
    <w:rsid w:val="004A0204"/>
    <w:rsid w:val="004A7889"/>
    <w:rsid w:val="004D7146"/>
    <w:rsid w:val="00514579"/>
    <w:rsid w:val="0052403D"/>
    <w:rsid w:val="00532D48"/>
    <w:rsid w:val="00533B32"/>
    <w:rsid w:val="005E0D8C"/>
    <w:rsid w:val="005F1216"/>
    <w:rsid w:val="006005FE"/>
    <w:rsid w:val="0060676F"/>
    <w:rsid w:val="00625AEE"/>
    <w:rsid w:val="0066478E"/>
    <w:rsid w:val="00670426"/>
    <w:rsid w:val="006732A8"/>
    <w:rsid w:val="00681E9E"/>
    <w:rsid w:val="006B184E"/>
    <w:rsid w:val="006B333B"/>
    <w:rsid w:val="006D0421"/>
    <w:rsid w:val="006E0538"/>
    <w:rsid w:val="0074610E"/>
    <w:rsid w:val="00752754"/>
    <w:rsid w:val="007A0ABA"/>
    <w:rsid w:val="007B7F1B"/>
    <w:rsid w:val="007C2108"/>
    <w:rsid w:val="007E4084"/>
    <w:rsid w:val="007F7F72"/>
    <w:rsid w:val="00811530"/>
    <w:rsid w:val="008161D4"/>
    <w:rsid w:val="00820EBC"/>
    <w:rsid w:val="00821563"/>
    <w:rsid w:val="00875650"/>
    <w:rsid w:val="008C51D6"/>
    <w:rsid w:val="008D6E11"/>
    <w:rsid w:val="00917629"/>
    <w:rsid w:val="00946FA0"/>
    <w:rsid w:val="00982EB4"/>
    <w:rsid w:val="009B0F61"/>
    <w:rsid w:val="009B34A5"/>
    <w:rsid w:val="009C18A7"/>
    <w:rsid w:val="009D0146"/>
    <w:rsid w:val="009E60B4"/>
    <w:rsid w:val="009F6424"/>
    <w:rsid w:val="00A11B71"/>
    <w:rsid w:val="00A17516"/>
    <w:rsid w:val="00A555CE"/>
    <w:rsid w:val="00A74892"/>
    <w:rsid w:val="00AA48C0"/>
    <w:rsid w:val="00AA4EE6"/>
    <w:rsid w:val="00B13173"/>
    <w:rsid w:val="00B137AB"/>
    <w:rsid w:val="00B21612"/>
    <w:rsid w:val="00B32CE8"/>
    <w:rsid w:val="00B43488"/>
    <w:rsid w:val="00B56531"/>
    <w:rsid w:val="00B77523"/>
    <w:rsid w:val="00B80154"/>
    <w:rsid w:val="00BC1C82"/>
    <w:rsid w:val="00BD7856"/>
    <w:rsid w:val="00BF21A2"/>
    <w:rsid w:val="00BF41CA"/>
    <w:rsid w:val="00C21526"/>
    <w:rsid w:val="00C74C75"/>
    <w:rsid w:val="00D164B2"/>
    <w:rsid w:val="00D1680C"/>
    <w:rsid w:val="00D17A14"/>
    <w:rsid w:val="00D230FC"/>
    <w:rsid w:val="00D359BE"/>
    <w:rsid w:val="00D578B5"/>
    <w:rsid w:val="00D663E3"/>
    <w:rsid w:val="00D748C9"/>
    <w:rsid w:val="00DC16D5"/>
    <w:rsid w:val="00E03C69"/>
    <w:rsid w:val="00E34AC2"/>
    <w:rsid w:val="00E575BD"/>
    <w:rsid w:val="00E6593A"/>
    <w:rsid w:val="00E677F0"/>
    <w:rsid w:val="00E748CF"/>
    <w:rsid w:val="00E75059"/>
    <w:rsid w:val="00E9792C"/>
    <w:rsid w:val="00EA1F15"/>
    <w:rsid w:val="00EB029C"/>
    <w:rsid w:val="00EF0A9F"/>
    <w:rsid w:val="00F13DDA"/>
    <w:rsid w:val="00F15A44"/>
    <w:rsid w:val="00F442F9"/>
    <w:rsid w:val="00F53CE5"/>
    <w:rsid w:val="00F566CF"/>
    <w:rsid w:val="00F8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EEA25CF"/>
  <w15:docId w15:val="{847CD8AE-4889-45F7-BF47-89290D62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59A2-4751-42B2-BEDB-D702BC55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0512y</cp:lastModifiedBy>
  <cp:revision>5</cp:revision>
  <cp:lastPrinted>2018-12-02T06:30:00Z</cp:lastPrinted>
  <dcterms:created xsi:type="dcterms:W3CDTF">2018-12-12T07:07:00Z</dcterms:created>
  <dcterms:modified xsi:type="dcterms:W3CDTF">2019-01-12T01:26:00Z</dcterms:modified>
</cp:coreProperties>
</file>