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3E3" w:rsidRDefault="007C2108">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41910</wp:posOffset>
                </wp:positionV>
                <wp:extent cx="6153150" cy="115252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6153150" cy="1152525"/>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C2108" w:rsidRPr="007C2108" w:rsidRDefault="00C87E68" w:rsidP="007C2108">
                            <w:pPr>
                              <w:jc w:val="left"/>
                              <w:rPr>
                                <w:color w:val="000000" w:themeColor="text1"/>
                                <w:sz w:val="24"/>
                              </w:rPr>
                            </w:pPr>
                            <w:r>
                              <w:rPr>
                                <w:rFonts w:hint="eastAsia"/>
                                <w:color w:val="000000" w:themeColor="text1"/>
                                <w:sz w:val="24"/>
                              </w:rPr>
                              <w:t>第１</w:t>
                            </w:r>
                            <w:r w:rsidR="007C2108" w:rsidRPr="007C2108">
                              <w:rPr>
                                <w:rFonts w:hint="eastAsia"/>
                                <w:color w:val="000000" w:themeColor="text1"/>
                                <w:sz w:val="24"/>
                              </w:rPr>
                              <w:t>学年　学級活動</w:t>
                            </w:r>
                            <w:r w:rsidR="00532D48">
                              <w:rPr>
                                <w:rFonts w:hint="eastAsia"/>
                                <w:color w:val="000000" w:themeColor="text1"/>
                                <w:sz w:val="24"/>
                              </w:rPr>
                              <w:t>（</w:t>
                            </w:r>
                            <w:r>
                              <w:rPr>
                                <w:rFonts w:hint="eastAsia"/>
                                <w:color w:val="000000" w:themeColor="text1"/>
                                <w:sz w:val="24"/>
                              </w:rPr>
                              <w:t>交通</w:t>
                            </w:r>
                            <w:r w:rsidR="007C2108" w:rsidRPr="007C2108">
                              <w:rPr>
                                <w:rFonts w:hint="eastAsia"/>
                                <w:color w:val="000000" w:themeColor="text1"/>
                                <w:sz w:val="24"/>
                              </w:rPr>
                              <w:t>安全</w:t>
                            </w:r>
                            <w:r w:rsidR="00532D48">
                              <w:rPr>
                                <w:rFonts w:hint="eastAsia"/>
                                <w:color w:val="000000" w:themeColor="text1"/>
                                <w:sz w:val="24"/>
                              </w:rPr>
                              <w:t>）</w:t>
                            </w:r>
                            <w:r w:rsidR="00394230">
                              <w:rPr>
                                <w:rFonts w:hint="eastAsia"/>
                                <w:color w:val="000000" w:themeColor="text1"/>
                                <w:sz w:val="24"/>
                              </w:rPr>
                              <w:t xml:space="preserve">　　　</w:t>
                            </w:r>
                            <w:r>
                              <w:rPr>
                                <w:rFonts w:hint="eastAsia"/>
                                <w:color w:val="000000" w:themeColor="text1"/>
                                <w:sz w:val="24"/>
                              </w:rPr>
                              <w:t xml:space="preserve">　　　　　　　　</w:t>
                            </w:r>
                            <w:r w:rsidR="00574349">
                              <w:rPr>
                                <w:rFonts w:hint="eastAsia"/>
                                <w:color w:val="000000" w:themeColor="text1"/>
                                <w:sz w:val="24"/>
                              </w:rPr>
                              <w:t xml:space="preserve">　　　　　 </w:t>
                            </w:r>
                            <w:r>
                              <w:rPr>
                                <w:rFonts w:hint="eastAsia"/>
                                <w:color w:val="000000" w:themeColor="text1"/>
                                <w:sz w:val="24"/>
                              </w:rPr>
                              <w:t>場所：</w:t>
                            </w:r>
                            <w:r w:rsidR="00610C30">
                              <w:rPr>
                                <w:rFonts w:hint="eastAsia"/>
                                <w:color w:val="000000" w:themeColor="text1"/>
                                <w:sz w:val="24"/>
                              </w:rPr>
                              <w:t>家庭科室</w:t>
                            </w:r>
                          </w:p>
                          <w:p w:rsidR="007C2108" w:rsidRPr="007C2108" w:rsidRDefault="00610C30" w:rsidP="007C2108">
                            <w:pPr>
                              <w:spacing w:line="0" w:lineRule="atLeast"/>
                              <w:jc w:val="center"/>
                              <w:rPr>
                                <w:rFonts w:asciiTheme="majorEastAsia" w:eastAsiaTheme="majorEastAsia" w:hAnsiTheme="majorEastAsia"/>
                                <w:color w:val="000000" w:themeColor="text1"/>
                                <w:sz w:val="36"/>
                              </w:rPr>
                            </w:pPr>
                            <w:r>
                              <w:rPr>
                                <w:rFonts w:asciiTheme="majorEastAsia" w:eastAsiaTheme="majorEastAsia" w:hAnsiTheme="majorEastAsia" w:hint="eastAsia"/>
                                <w:color w:val="000000" w:themeColor="text1"/>
                                <w:sz w:val="36"/>
                              </w:rPr>
                              <w:t>通学路の安全な歩き方</w:t>
                            </w:r>
                          </w:p>
                          <w:p w:rsidR="007C2108" w:rsidRDefault="00610C30" w:rsidP="00394230">
                            <w:pPr>
                              <w:wordWrap w:val="0"/>
                              <w:jc w:val="right"/>
                              <w:rPr>
                                <w:color w:val="000000" w:themeColor="text1"/>
                              </w:rPr>
                            </w:pPr>
                            <w:r>
                              <w:rPr>
                                <w:rFonts w:hint="eastAsia"/>
                                <w:color w:val="000000" w:themeColor="text1"/>
                              </w:rPr>
                              <w:t>指導者　　涌井</w:t>
                            </w:r>
                            <w:r w:rsidR="00394230">
                              <w:rPr>
                                <w:color w:val="000000" w:themeColor="text1"/>
                              </w:rPr>
                              <w:t xml:space="preserve">　</w:t>
                            </w:r>
                            <w:r>
                              <w:rPr>
                                <w:rFonts w:hint="eastAsia"/>
                                <w:color w:val="000000" w:themeColor="text1"/>
                              </w:rPr>
                              <w:t>慶子</w:t>
                            </w:r>
                          </w:p>
                          <w:p w:rsidR="00C762F9" w:rsidRPr="00C86E9F" w:rsidRDefault="00C86E9F" w:rsidP="00C762F9">
                            <w:pPr>
                              <w:ind w:firstLineChars="500" w:firstLine="1050"/>
                              <w:jc w:val="right"/>
                              <w:rPr>
                                <w:color w:val="000000" w:themeColor="text1"/>
                              </w:rPr>
                            </w:pPr>
                            <w:r w:rsidRPr="001E3499">
                              <w:rPr>
                                <w:rFonts w:hAnsi="ＭＳ 明朝" w:hint="eastAsia"/>
                              </w:rPr>
                              <w:t>ゲス</w:t>
                            </w:r>
                            <w:r w:rsidR="008D39BC">
                              <w:rPr>
                                <w:rFonts w:hAnsi="ＭＳ 明朝" w:hint="eastAsia"/>
                              </w:rPr>
                              <w:t>ト</w:t>
                            </w:r>
                            <w:r w:rsidR="00C762F9">
                              <w:rPr>
                                <w:rFonts w:hint="eastAsia"/>
                                <w:color w:val="000000" w:themeColor="text1"/>
                              </w:rPr>
                              <w:t>ゲストティーチャー</w:t>
                            </w:r>
                            <w:r w:rsidR="00E63DE2">
                              <w:rPr>
                                <w:rFonts w:hint="eastAsia"/>
                                <w:color w:val="000000" w:themeColor="text1"/>
                              </w:rPr>
                              <w:t>（ＧＴ）</w:t>
                            </w:r>
                            <w:r w:rsidR="00C762F9">
                              <w:rPr>
                                <w:rFonts w:hint="eastAsia"/>
                                <w:color w:val="000000" w:themeColor="text1"/>
                              </w:rPr>
                              <w:t>東京都青少年・治安対策本部総合対策部交通安全課</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2pt;margin-top:3.3pt;width:484.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" fillcolor="white [3212]" strokecolor="black [3213]" strokeweight="1pt">
                <v:textbox inset="2mm,1mm,2mm,1mm">
                  <w:txbxContent>
                    <w:p w:rsidR="007C2108" w:rsidRPr="007C2108" w:rsidRDefault="00C87E68" w:rsidP="007C2108">
                      <w:pPr>
                        <w:jc w:val="left"/>
                        <w:rPr>
                          <w:color w:val="000000" w:themeColor="text1"/>
                          <w:sz w:val="24"/>
                        </w:rPr>
                      </w:pPr>
                      <w:r>
                        <w:rPr>
                          <w:rFonts w:hint="eastAsia"/>
                          <w:color w:val="000000" w:themeColor="text1"/>
                          <w:sz w:val="24"/>
                        </w:rPr>
                        <w:t>第１</w:t>
                      </w:r>
                      <w:r w:rsidR="007C2108" w:rsidRPr="007C2108">
                        <w:rPr>
                          <w:rFonts w:hint="eastAsia"/>
                          <w:color w:val="000000" w:themeColor="text1"/>
                          <w:sz w:val="24"/>
                        </w:rPr>
                        <w:t>学年　学級活動</w:t>
                      </w:r>
                      <w:r w:rsidR="00532D48">
                        <w:rPr>
                          <w:rFonts w:hint="eastAsia"/>
                          <w:color w:val="000000" w:themeColor="text1"/>
                          <w:sz w:val="24"/>
                        </w:rPr>
                        <w:t>（</w:t>
                      </w:r>
                      <w:r>
                        <w:rPr>
                          <w:rFonts w:hint="eastAsia"/>
                          <w:color w:val="000000" w:themeColor="text1"/>
                          <w:sz w:val="24"/>
                        </w:rPr>
                        <w:t>交通</w:t>
                      </w:r>
                      <w:r w:rsidR="007C2108" w:rsidRPr="007C2108">
                        <w:rPr>
                          <w:rFonts w:hint="eastAsia"/>
                          <w:color w:val="000000" w:themeColor="text1"/>
                          <w:sz w:val="24"/>
                        </w:rPr>
                        <w:t>安全</w:t>
                      </w:r>
                      <w:r w:rsidR="00532D48">
                        <w:rPr>
                          <w:rFonts w:hint="eastAsia"/>
                          <w:color w:val="000000" w:themeColor="text1"/>
                          <w:sz w:val="24"/>
                        </w:rPr>
                        <w:t>）</w:t>
                      </w:r>
                      <w:r w:rsidR="00394230">
                        <w:rPr>
                          <w:rFonts w:hint="eastAsia"/>
                          <w:color w:val="000000" w:themeColor="text1"/>
                          <w:sz w:val="24"/>
                        </w:rPr>
                        <w:t xml:space="preserve">　　　</w:t>
                      </w:r>
                      <w:r>
                        <w:rPr>
                          <w:rFonts w:hint="eastAsia"/>
                          <w:color w:val="000000" w:themeColor="text1"/>
                          <w:sz w:val="24"/>
                        </w:rPr>
                        <w:t xml:space="preserve">　　　　　　　　</w:t>
                      </w:r>
                      <w:r w:rsidR="00574349">
                        <w:rPr>
                          <w:rFonts w:hint="eastAsia"/>
                          <w:color w:val="000000" w:themeColor="text1"/>
                          <w:sz w:val="24"/>
                        </w:rPr>
                        <w:t xml:space="preserve">　　　　　 </w:t>
                      </w:r>
                      <w:r>
                        <w:rPr>
                          <w:rFonts w:hint="eastAsia"/>
                          <w:color w:val="000000" w:themeColor="text1"/>
                          <w:sz w:val="24"/>
                        </w:rPr>
                        <w:t>場所：</w:t>
                      </w:r>
                      <w:r w:rsidR="00610C30">
                        <w:rPr>
                          <w:rFonts w:hint="eastAsia"/>
                          <w:color w:val="000000" w:themeColor="text1"/>
                          <w:sz w:val="24"/>
                        </w:rPr>
                        <w:t>家庭科室</w:t>
                      </w:r>
                    </w:p>
                    <w:p w:rsidR="007C2108" w:rsidRPr="007C2108" w:rsidRDefault="00610C30" w:rsidP="007C2108">
                      <w:pPr>
                        <w:spacing w:line="0" w:lineRule="atLeast"/>
                        <w:jc w:val="center"/>
                        <w:rPr>
                          <w:rFonts w:asciiTheme="majorEastAsia" w:eastAsiaTheme="majorEastAsia" w:hAnsiTheme="majorEastAsia"/>
                          <w:color w:val="000000" w:themeColor="text1"/>
                          <w:sz w:val="36"/>
                        </w:rPr>
                      </w:pPr>
                      <w:r>
                        <w:rPr>
                          <w:rFonts w:asciiTheme="majorEastAsia" w:eastAsiaTheme="majorEastAsia" w:hAnsiTheme="majorEastAsia" w:hint="eastAsia"/>
                          <w:color w:val="000000" w:themeColor="text1"/>
                          <w:sz w:val="36"/>
                        </w:rPr>
                        <w:t>通学路の安全な歩き方</w:t>
                      </w:r>
                    </w:p>
                    <w:p w:rsidR="007C2108" w:rsidRDefault="00610C30" w:rsidP="00394230">
                      <w:pPr>
                        <w:wordWrap w:val="0"/>
                        <w:jc w:val="right"/>
                        <w:rPr>
                          <w:color w:val="000000" w:themeColor="text1"/>
                        </w:rPr>
                      </w:pPr>
                      <w:r>
                        <w:rPr>
                          <w:rFonts w:hint="eastAsia"/>
                          <w:color w:val="000000" w:themeColor="text1"/>
                        </w:rPr>
                        <w:t>指導者　　涌井</w:t>
                      </w:r>
                      <w:r w:rsidR="00394230">
                        <w:rPr>
                          <w:color w:val="000000" w:themeColor="text1"/>
                        </w:rPr>
                        <w:t xml:space="preserve">　</w:t>
                      </w:r>
                      <w:r>
                        <w:rPr>
                          <w:rFonts w:hint="eastAsia"/>
                          <w:color w:val="000000" w:themeColor="text1"/>
                        </w:rPr>
                        <w:t>慶子</w:t>
                      </w:r>
                    </w:p>
                    <w:p w:rsidR="00C762F9" w:rsidRPr="00C86E9F" w:rsidRDefault="00C86E9F" w:rsidP="00C762F9">
                      <w:pPr>
                        <w:ind w:firstLineChars="500" w:firstLine="1050"/>
                        <w:jc w:val="right"/>
                        <w:rPr>
                          <w:color w:val="000000" w:themeColor="text1"/>
                        </w:rPr>
                      </w:pPr>
                      <w:r w:rsidRPr="001E3499">
                        <w:rPr>
                          <w:rFonts w:hAnsi="ＭＳ 明朝" w:hint="eastAsia"/>
                        </w:rPr>
                        <w:t>ゲス</w:t>
                      </w:r>
                      <w:r w:rsidR="008D39BC">
                        <w:rPr>
                          <w:rFonts w:hAnsi="ＭＳ 明朝" w:hint="eastAsia"/>
                        </w:rPr>
                        <w:t>ト</w:t>
                      </w:r>
                      <w:r w:rsidR="00C762F9">
                        <w:rPr>
                          <w:rFonts w:hint="eastAsia"/>
                          <w:color w:val="000000" w:themeColor="text1"/>
                        </w:rPr>
                        <w:t>ゲストティーチャー</w:t>
                      </w:r>
                      <w:r w:rsidR="00E63DE2">
                        <w:rPr>
                          <w:rFonts w:hint="eastAsia"/>
                          <w:color w:val="000000" w:themeColor="text1"/>
                        </w:rPr>
                        <w:t>（ＧＴ）</w:t>
                      </w:r>
                      <w:r w:rsidR="00C762F9">
                        <w:rPr>
                          <w:rFonts w:hint="eastAsia"/>
                          <w:color w:val="000000" w:themeColor="text1"/>
                        </w:rPr>
                        <w:t>東京都青少年・治安対策本部総合対策部交通安全課</w:t>
                      </w:r>
                    </w:p>
                  </w:txbxContent>
                </v:textbox>
              </v:roundrect>
            </w:pict>
          </mc:Fallback>
        </mc:AlternateContent>
      </w:r>
    </w:p>
    <w:p w:rsidR="007C2108" w:rsidRDefault="007C2108"/>
    <w:p w:rsidR="007C2108" w:rsidRDefault="007C2108"/>
    <w:p w:rsidR="007C2108" w:rsidRDefault="007C2108"/>
    <w:p w:rsidR="007C2108" w:rsidRDefault="007C2108"/>
    <w:p w:rsidR="007C2108" w:rsidRDefault="007C2108"/>
    <w:p w:rsidR="007C2108" w:rsidRPr="00D359BE" w:rsidRDefault="007C2108">
      <w:pPr>
        <w:rPr>
          <w:b/>
        </w:rPr>
      </w:pPr>
      <w:r w:rsidRPr="00D359BE">
        <w:rPr>
          <w:b/>
        </w:rPr>
        <w:t>１　目標</w:t>
      </w:r>
    </w:p>
    <w:p w:rsidR="00610C30" w:rsidRPr="001E3499" w:rsidRDefault="007C2108" w:rsidP="00610C30">
      <w:pPr>
        <w:rPr>
          <w:rFonts w:hAnsi="ＭＳ 明朝"/>
        </w:rPr>
      </w:pPr>
      <w:r>
        <w:rPr>
          <w:rFonts w:hint="eastAsia"/>
        </w:rPr>
        <w:t xml:space="preserve">　・</w:t>
      </w:r>
      <w:r w:rsidR="009C0269">
        <w:rPr>
          <w:rFonts w:hAnsi="ＭＳ 明朝" w:hint="eastAsia"/>
        </w:rPr>
        <w:t>道路における様々な危険や交通ルール</w:t>
      </w:r>
      <w:r w:rsidR="00610C30" w:rsidRPr="001E3499">
        <w:rPr>
          <w:rFonts w:hAnsi="ＭＳ 明朝" w:hint="eastAsia"/>
        </w:rPr>
        <w:t>について理解し、安全に歩行できるようにする。</w:t>
      </w:r>
    </w:p>
    <w:p w:rsidR="007C2108" w:rsidRDefault="00610C30" w:rsidP="0074158D">
      <w:r>
        <w:rPr>
          <w:rFonts w:hint="eastAsia"/>
        </w:rPr>
        <w:t xml:space="preserve">　・横断歩道の安全な渡り方や雨の日の安全な歩行の仕方を確認する</w:t>
      </w:r>
      <w:r w:rsidR="007C2108">
        <w:rPr>
          <w:rFonts w:hint="eastAsia"/>
        </w:rPr>
        <w:t>。</w:t>
      </w:r>
    </w:p>
    <w:p w:rsidR="00401999" w:rsidRDefault="00401999">
      <w:pPr>
        <w:rPr>
          <w:b/>
        </w:rPr>
      </w:pPr>
    </w:p>
    <w:p w:rsidR="0074158D" w:rsidRDefault="0074158D">
      <w:pPr>
        <w:rPr>
          <w:b/>
        </w:rPr>
      </w:pPr>
      <w:r w:rsidRPr="00D359BE">
        <w:rPr>
          <w:rFonts w:hint="eastAsia"/>
          <w:b/>
        </w:rPr>
        <w:t>２</w:t>
      </w:r>
      <w:r>
        <w:rPr>
          <w:b/>
        </w:rPr>
        <w:t xml:space="preserve">　</w:t>
      </w:r>
      <w:r>
        <w:rPr>
          <w:rFonts w:hint="eastAsia"/>
          <w:b/>
        </w:rPr>
        <w:t>新学習指導要領との関連【学級活動】内容（２）－ウ</w:t>
      </w:r>
      <w:r w:rsidR="00401999">
        <w:rPr>
          <w:rFonts w:hint="eastAsia"/>
          <w:b/>
        </w:rPr>
        <w:t xml:space="preserve">　</w:t>
      </w:r>
      <w:r w:rsidR="00401999" w:rsidRPr="00401999">
        <w:rPr>
          <w:rFonts w:hAnsi="ＭＳ 明朝" w:hint="eastAsia"/>
          <w:b/>
          <w:sz w:val="20"/>
        </w:rPr>
        <w:t>心身ともに健康で安全な生活態度の形成</w:t>
      </w:r>
    </w:p>
    <w:p w:rsidR="0074158D" w:rsidRPr="008D39BC" w:rsidRDefault="008D39BC" w:rsidP="008D39BC">
      <w:pPr>
        <w:spacing w:line="0" w:lineRule="atLeast"/>
        <w:ind w:firstLineChars="200" w:firstLine="360"/>
        <w:rPr>
          <w:b/>
          <w:sz w:val="18"/>
        </w:rPr>
      </w:pPr>
      <w:r>
        <w:rPr>
          <w:rFonts w:hAnsi="ＭＳ 明朝" w:hint="eastAsia"/>
          <w:sz w:val="18"/>
        </w:rPr>
        <w:t>現</w:t>
      </w:r>
      <w:r w:rsidR="00E63DE2">
        <w:rPr>
          <w:rFonts w:hAnsi="ＭＳ 明朝" w:hint="eastAsia"/>
          <w:sz w:val="18"/>
        </w:rPr>
        <w:t>在</w:t>
      </w:r>
      <w:r w:rsidR="00574349">
        <w:rPr>
          <w:rFonts w:hAnsi="ＭＳ 明朝" w:hint="eastAsia"/>
          <w:sz w:val="18"/>
        </w:rPr>
        <w:t>及び生涯にわたって心身の健康を維持することや、事件や事故、</w:t>
      </w:r>
      <w:r w:rsidRPr="008D39BC">
        <w:rPr>
          <w:rFonts w:hAnsi="ＭＳ 明朝" w:hint="eastAsia"/>
          <w:sz w:val="18"/>
        </w:rPr>
        <w:t>災害等から身を守り安全に行動すること。</w:t>
      </w:r>
    </w:p>
    <w:p w:rsidR="0074158D" w:rsidRPr="0074158D" w:rsidRDefault="0074158D">
      <w:pPr>
        <w:rPr>
          <w:b/>
        </w:rPr>
      </w:pPr>
    </w:p>
    <w:p w:rsidR="00394230" w:rsidRPr="00D359BE" w:rsidRDefault="0074158D">
      <w:pPr>
        <w:rPr>
          <w:b/>
        </w:rPr>
      </w:pPr>
      <w:r>
        <w:rPr>
          <w:rFonts w:hint="eastAsia"/>
          <w:b/>
        </w:rPr>
        <w:t>３</w:t>
      </w:r>
      <w:r w:rsidR="00394230" w:rsidRPr="00D359BE">
        <w:rPr>
          <w:b/>
        </w:rPr>
        <w:t xml:space="preserve">　単元について</w:t>
      </w:r>
    </w:p>
    <w:p w:rsidR="00610C30" w:rsidRPr="00FB2542" w:rsidRDefault="00610C30" w:rsidP="006F4BC6">
      <w:pPr>
        <w:spacing w:line="120" w:lineRule="atLeast"/>
        <w:ind w:leftChars="100" w:left="210" w:firstLineChars="100" w:firstLine="202"/>
        <w:rPr>
          <w:rFonts w:asciiTheme="minorEastAsia" w:eastAsiaTheme="minorEastAsia" w:hAnsiTheme="minorEastAsia"/>
          <w:spacing w:val="-4"/>
        </w:rPr>
      </w:pPr>
      <w:r w:rsidRPr="00FB2542">
        <w:rPr>
          <w:rFonts w:asciiTheme="minorEastAsia" w:eastAsiaTheme="minorEastAsia" w:hAnsiTheme="minorEastAsia" w:hint="eastAsia"/>
          <w:spacing w:val="-4"/>
        </w:rPr>
        <w:t>「日常的な安全指導」としては、年間計画に基づき、朝の会や帰りの会、学級活動の時間において、安全に登下校できるように道路の歩き方や交通ルールなどについて繰り返し指導をしている。「定期的な安全指導」としては、月１回の</w:t>
      </w:r>
      <w:r w:rsidR="008D39BC">
        <w:rPr>
          <w:rFonts w:asciiTheme="minorEastAsia" w:eastAsiaTheme="minorEastAsia" w:hAnsiTheme="minorEastAsia" w:hint="eastAsia"/>
          <w:spacing w:val="-4"/>
        </w:rPr>
        <w:t>安全指導の時間に</w:t>
      </w:r>
      <w:r w:rsidRPr="00FB2542">
        <w:rPr>
          <w:rFonts w:asciiTheme="minorEastAsia" w:eastAsiaTheme="minorEastAsia" w:hAnsiTheme="minorEastAsia" w:hint="eastAsia"/>
          <w:spacing w:val="-4"/>
        </w:rPr>
        <w:t>校内や校外での安全な過ごし方を指導したり、校外班活動で通学路における危険箇所の確認や安全な歩行の仕方を確認したりしている。また、交通安全教室で</w:t>
      </w:r>
      <w:r w:rsidR="008D39BC">
        <w:rPr>
          <w:rFonts w:asciiTheme="minorEastAsia" w:eastAsiaTheme="minorEastAsia" w:hAnsiTheme="minorEastAsia" w:hint="eastAsia"/>
          <w:spacing w:val="-4"/>
        </w:rPr>
        <w:t>は、</w:t>
      </w:r>
      <w:r w:rsidRPr="00FB2542">
        <w:rPr>
          <w:rFonts w:asciiTheme="minorEastAsia" w:eastAsiaTheme="minorEastAsia" w:hAnsiTheme="minorEastAsia" w:hint="eastAsia"/>
          <w:spacing w:val="-4"/>
        </w:rPr>
        <w:t xml:space="preserve">道路の正しい歩行を学習した。　　　　</w:t>
      </w:r>
    </w:p>
    <w:p w:rsidR="00FB2542" w:rsidRPr="00FB2542" w:rsidRDefault="00700AAB" w:rsidP="006F4BC6">
      <w:pPr>
        <w:spacing w:line="120" w:lineRule="atLeast"/>
        <w:ind w:leftChars="100" w:left="210" w:firstLineChars="100" w:firstLine="202"/>
        <w:rPr>
          <w:rFonts w:asciiTheme="minorEastAsia" w:eastAsiaTheme="minorEastAsia" w:hAnsiTheme="minorEastAsia"/>
          <w:spacing w:val="-4"/>
        </w:rPr>
      </w:pPr>
      <w:r>
        <w:rPr>
          <w:rFonts w:asciiTheme="minorEastAsia" w:eastAsiaTheme="minorEastAsia" w:hAnsiTheme="minorEastAsia" w:hint="eastAsia"/>
          <w:spacing w:val="-4"/>
        </w:rPr>
        <w:t>入学当初、児童</w:t>
      </w:r>
      <w:r w:rsidR="00610C30" w:rsidRPr="00FB2542">
        <w:rPr>
          <w:rFonts w:asciiTheme="minorEastAsia" w:eastAsiaTheme="minorEastAsia" w:hAnsiTheme="minorEastAsia" w:hint="eastAsia"/>
          <w:spacing w:val="-4"/>
        </w:rPr>
        <w:t>は保護者や教職員に見守ら</w:t>
      </w:r>
      <w:r w:rsidR="00FB2542" w:rsidRPr="00FB2542">
        <w:rPr>
          <w:rFonts w:asciiTheme="minorEastAsia" w:eastAsiaTheme="minorEastAsia" w:hAnsiTheme="minorEastAsia" w:hint="eastAsia"/>
          <w:spacing w:val="-4"/>
        </w:rPr>
        <w:t>れながら交通ルールを意識して登下校していたが、３学期になると</w:t>
      </w:r>
      <w:r w:rsidR="00610C30" w:rsidRPr="00FB2542">
        <w:rPr>
          <w:rFonts w:asciiTheme="minorEastAsia" w:eastAsiaTheme="minorEastAsia" w:hAnsiTheme="minorEastAsia" w:hint="eastAsia"/>
          <w:spacing w:val="-4"/>
        </w:rPr>
        <w:t>学校生活に</w:t>
      </w:r>
      <w:r w:rsidR="00CE13D7" w:rsidRPr="00FB2542">
        <w:rPr>
          <w:rFonts w:asciiTheme="minorEastAsia" w:eastAsiaTheme="minorEastAsia" w:hAnsiTheme="minorEastAsia" w:hint="eastAsia"/>
          <w:spacing w:val="-4"/>
        </w:rPr>
        <w:t>も</w:t>
      </w:r>
      <w:r w:rsidR="00610C30" w:rsidRPr="00FB2542">
        <w:rPr>
          <w:rFonts w:asciiTheme="minorEastAsia" w:eastAsiaTheme="minorEastAsia" w:hAnsiTheme="minorEastAsia" w:hint="eastAsia"/>
          <w:spacing w:val="-4"/>
        </w:rPr>
        <w:t>慣れ</w:t>
      </w:r>
      <w:r w:rsidR="00FB2542" w:rsidRPr="00FB2542">
        <w:rPr>
          <w:rFonts w:asciiTheme="minorEastAsia" w:eastAsiaTheme="minorEastAsia" w:hAnsiTheme="minorEastAsia" w:hint="eastAsia"/>
          <w:spacing w:val="-4"/>
        </w:rPr>
        <w:t>、気の緩みから交通ルールを守らない児童が増えてきた。雨の日に</w:t>
      </w:r>
      <w:r w:rsidR="00CE13D7" w:rsidRPr="00FB2542">
        <w:rPr>
          <w:rFonts w:asciiTheme="minorEastAsia" w:eastAsiaTheme="minorEastAsia" w:hAnsiTheme="minorEastAsia" w:hint="eastAsia"/>
          <w:spacing w:val="-4"/>
        </w:rPr>
        <w:t>傘を目深に差して前を見ずに歩行</w:t>
      </w:r>
      <w:r w:rsidR="008D39BC">
        <w:rPr>
          <w:rFonts w:asciiTheme="minorEastAsia" w:eastAsiaTheme="minorEastAsia" w:hAnsiTheme="minorEastAsia" w:hint="eastAsia"/>
          <w:spacing w:val="-4"/>
        </w:rPr>
        <w:t>したり、道に広がって歩いたりして</w:t>
      </w:r>
      <w:r w:rsidR="00FB2542" w:rsidRPr="00FB2542">
        <w:rPr>
          <w:rFonts w:asciiTheme="minorEastAsia" w:eastAsiaTheme="minorEastAsia" w:hAnsiTheme="minorEastAsia" w:hint="eastAsia"/>
          <w:spacing w:val="-4"/>
        </w:rPr>
        <w:t>、自転車や自動車に接触しかける児童もいる</w:t>
      </w:r>
      <w:r w:rsidR="00CE13D7" w:rsidRPr="00FB2542">
        <w:rPr>
          <w:rFonts w:asciiTheme="minorEastAsia" w:eastAsiaTheme="minorEastAsia" w:hAnsiTheme="minorEastAsia" w:hint="eastAsia"/>
          <w:spacing w:val="-4"/>
        </w:rPr>
        <w:t>。</w:t>
      </w:r>
    </w:p>
    <w:p w:rsidR="00610C30" w:rsidRPr="00FB2542" w:rsidRDefault="00396056" w:rsidP="006F4BC6">
      <w:pPr>
        <w:spacing w:line="120" w:lineRule="atLeast"/>
        <w:ind w:leftChars="100" w:left="210" w:firstLineChars="100" w:firstLine="202"/>
        <w:rPr>
          <w:rFonts w:asciiTheme="minorEastAsia" w:eastAsiaTheme="minorEastAsia" w:hAnsiTheme="minorEastAsia"/>
          <w:spacing w:val="-4"/>
        </w:rPr>
      </w:pPr>
      <w:r w:rsidRPr="00FB2542">
        <w:rPr>
          <w:rFonts w:asciiTheme="minorEastAsia" w:eastAsiaTheme="minorEastAsia" w:hAnsiTheme="minorEastAsia" w:hint="eastAsia"/>
          <w:spacing w:val="-4"/>
        </w:rPr>
        <w:t>これらの</w:t>
      </w:r>
      <w:r w:rsidR="00FB2542" w:rsidRPr="00FB2542">
        <w:rPr>
          <w:rFonts w:asciiTheme="minorEastAsia" w:eastAsiaTheme="minorEastAsia" w:hAnsiTheme="minorEastAsia" w:hint="eastAsia"/>
          <w:spacing w:val="-4"/>
        </w:rPr>
        <w:t>状況と児童の実態から、</w:t>
      </w:r>
      <w:r w:rsidR="00574349">
        <w:rPr>
          <w:rFonts w:asciiTheme="minorEastAsia" w:eastAsiaTheme="minorEastAsia" w:hAnsiTheme="minorEastAsia" w:hint="eastAsia"/>
          <w:spacing w:val="-4"/>
        </w:rPr>
        <w:t>通学路で起こり得る</w:t>
      </w:r>
      <w:r w:rsidR="008D39BC">
        <w:rPr>
          <w:rFonts w:asciiTheme="minorEastAsia" w:eastAsiaTheme="minorEastAsia" w:hAnsiTheme="minorEastAsia" w:hint="eastAsia"/>
          <w:spacing w:val="-4"/>
        </w:rPr>
        <w:t>事故を自分の事として捉え、安全に気を付けて行動する意識を高め、安全な歩行の仕方を身に付けることが必要であると考えた。そこで、本単元では、</w:t>
      </w:r>
      <w:r w:rsidR="00FB2542" w:rsidRPr="00FB2542">
        <w:rPr>
          <w:rFonts w:asciiTheme="minorEastAsia" w:eastAsiaTheme="minorEastAsia" w:hAnsiTheme="minorEastAsia" w:hint="eastAsia"/>
          <w:spacing w:val="-4"/>
        </w:rPr>
        <w:t>雨の日の歩行や自転車との接触に関わる映像資料を見て、危険予測や危険回避を考え、歩行者シミュレータを体験することで通学路の安全な歩き方を確認する。</w:t>
      </w:r>
    </w:p>
    <w:p w:rsidR="00394230" w:rsidRDefault="00394230"/>
    <w:p w:rsidR="00394230" w:rsidRPr="00D359BE" w:rsidRDefault="0074158D">
      <w:pPr>
        <w:rPr>
          <w:b/>
        </w:rPr>
      </w:pPr>
      <w:r>
        <w:rPr>
          <w:rFonts w:hint="eastAsia"/>
          <w:b/>
        </w:rPr>
        <w:t>４</w:t>
      </w:r>
      <w:r w:rsidR="00394230" w:rsidRPr="00D359BE">
        <w:rPr>
          <w:b/>
        </w:rPr>
        <w:t xml:space="preserve">　主題に迫るための</w:t>
      </w:r>
      <w:r w:rsidR="00394230" w:rsidRPr="00D359BE">
        <w:rPr>
          <w:rFonts w:hint="eastAsia"/>
          <w:b/>
        </w:rPr>
        <w:t>手だて</w:t>
      </w:r>
    </w:p>
    <w:p w:rsidR="00394230" w:rsidRDefault="00394230" w:rsidP="00394230">
      <w:r>
        <w:rPr>
          <w:rFonts w:hint="eastAsia"/>
        </w:rPr>
        <w:t xml:space="preserve">　</w:t>
      </w:r>
      <w:r>
        <w:t>・</w:t>
      </w:r>
      <w:r w:rsidR="00FB2542">
        <w:rPr>
          <w:rFonts w:hint="eastAsia"/>
        </w:rPr>
        <w:t>自作の</w:t>
      </w:r>
      <w:r w:rsidR="008D39BC">
        <w:rPr>
          <w:rFonts w:hAnsi="ＭＳ 明朝" w:hint="eastAsia"/>
        </w:rPr>
        <w:t>映像資料</w:t>
      </w:r>
      <w:r w:rsidR="009C0269">
        <w:rPr>
          <w:rFonts w:hAnsi="ＭＳ 明朝" w:hint="eastAsia"/>
        </w:rPr>
        <w:t>を使い、通学路を歩行するときの危険を予測する</w:t>
      </w:r>
      <w:r>
        <w:rPr>
          <w:rFonts w:hint="eastAsia"/>
        </w:rPr>
        <w:t>。</w:t>
      </w:r>
    </w:p>
    <w:p w:rsidR="00394230" w:rsidRDefault="00394230" w:rsidP="00394230">
      <w:r>
        <w:rPr>
          <w:rFonts w:hint="eastAsia"/>
        </w:rPr>
        <w:t xml:space="preserve">　</w:t>
      </w:r>
      <w:r>
        <w:t>・</w:t>
      </w:r>
      <w:r w:rsidR="008D39BC">
        <w:rPr>
          <w:rFonts w:hAnsi="ＭＳ 明朝" w:hint="eastAsia"/>
        </w:rPr>
        <w:t>歩行者シミュレータの体験を通して、通学路の安全な歩き方を考え</w:t>
      </w:r>
      <w:r w:rsidR="00610C30" w:rsidRPr="001E3499">
        <w:rPr>
          <w:rFonts w:hAnsi="ＭＳ 明朝" w:hint="eastAsia"/>
        </w:rPr>
        <w:t>確認する</w:t>
      </w:r>
      <w:r>
        <w:rPr>
          <w:rFonts w:hint="eastAsia"/>
        </w:rPr>
        <w:t>。</w:t>
      </w:r>
    </w:p>
    <w:p w:rsidR="00394230" w:rsidRPr="008D39BC" w:rsidRDefault="00394230">
      <w:pPr>
        <w:rPr>
          <w:sz w:val="18"/>
        </w:rPr>
      </w:pPr>
    </w:p>
    <w:p w:rsidR="00394230" w:rsidRPr="00D359BE" w:rsidRDefault="00396056">
      <w:pPr>
        <w:rPr>
          <w:b/>
        </w:rPr>
      </w:pPr>
      <w:r>
        <w:rPr>
          <w:rFonts w:hint="eastAsia"/>
          <w:b/>
        </w:rPr>
        <w:t>５</w:t>
      </w:r>
      <w:r w:rsidR="00394230" w:rsidRPr="00D359BE">
        <w:rPr>
          <w:b/>
        </w:rPr>
        <w:t xml:space="preserve">　指導計画</w:t>
      </w:r>
      <w:r w:rsidR="00394230" w:rsidRPr="00D359BE">
        <w:rPr>
          <w:rFonts w:hint="eastAsia"/>
          <w:b/>
        </w:rPr>
        <w:t xml:space="preserve">　</w:t>
      </w:r>
      <w:r w:rsidR="00434FB7" w:rsidRPr="00D359BE">
        <w:rPr>
          <w:rFonts w:hint="eastAsia"/>
          <w:b/>
        </w:rPr>
        <w:t>（</w:t>
      </w:r>
      <w:r w:rsidR="005C7005">
        <w:rPr>
          <w:rFonts w:hint="eastAsia"/>
          <w:b/>
        </w:rPr>
        <w:t>２</w:t>
      </w:r>
      <w:r w:rsidR="00394230" w:rsidRPr="00D359BE">
        <w:rPr>
          <w:b/>
        </w:rPr>
        <w:t>時間</w:t>
      </w:r>
      <w:r w:rsidR="00434FB7" w:rsidRPr="00D359BE">
        <w:rPr>
          <w:rFonts w:hint="eastAsia"/>
          <w:b/>
        </w:rPr>
        <w:t>）</w:t>
      </w:r>
    </w:p>
    <w:tbl>
      <w:tblPr>
        <w:tblStyle w:val="a3"/>
        <w:tblW w:w="0" w:type="auto"/>
        <w:tblInd w:w="28" w:type="dxa"/>
        <w:tblCellMar>
          <w:left w:w="28" w:type="dxa"/>
          <w:right w:w="28" w:type="dxa"/>
        </w:tblCellMar>
        <w:tblLook w:val="04A0" w:firstRow="1" w:lastRow="0" w:firstColumn="1" w:lastColumn="0" w:noHBand="0" w:noVBand="1"/>
      </w:tblPr>
      <w:tblGrid>
        <w:gridCol w:w="567"/>
        <w:gridCol w:w="4678"/>
        <w:gridCol w:w="4421"/>
      </w:tblGrid>
      <w:tr w:rsidR="00394230" w:rsidTr="00FB2542">
        <w:tc>
          <w:tcPr>
            <w:tcW w:w="567" w:type="dxa"/>
            <w:tcMar>
              <w:left w:w="28" w:type="dxa"/>
              <w:right w:w="28" w:type="dxa"/>
            </w:tcMar>
            <w:vAlign w:val="center"/>
          </w:tcPr>
          <w:p w:rsidR="00394230" w:rsidRDefault="00532D48" w:rsidP="00434FB7">
            <w:pPr>
              <w:jc w:val="center"/>
            </w:pPr>
            <w:r>
              <w:rPr>
                <w:rFonts w:hint="eastAsia"/>
              </w:rPr>
              <w:t>時</w:t>
            </w:r>
          </w:p>
        </w:tc>
        <w:tc>
          <w:tcPr>
            <w:tcW w:w="4678" w:type="dxa"/>
            <w:tcMar>
              <w:left w:w="28" w:type="dxa"/>
              <w:right w:w="28" w:type="dxa"/>
            </w:tcMar>
          </w:tcPr>
          <w:p w:rsidR="00394230" w:rsidRDefault="00532D48" w:rsidP="00532D48">
            <w:pPr>
              <w:jc w:val="center"/>
            </w:pPr>
            <w:r>
              <w:rPr>
                <w:rFonts w:hint="eastAsia"/>
              </w:rPr>
              <w:t>☆</w:t>
            </w:r>
            <w:r>
              <w:t xml:space="preserve">ねらい　</w:t>
            </w:r>
            <w:r>
              <w:rPr>
                <w:rFonts w:hint="eastAsia"/>
              </w:rPr>
              <w:t>○</w:t>
            </w:r>
            <w:r>
              <w:t>学習活動</w:t>
            </w:r>
          </w:p>
        </w:tc>
        <w:tc>
          <w:tcPr>
            <w:tcW w:w="4421" w:type="dxa"/>
            <w:tcMar>
              <w:left w:w="28" w:type="dxa"/>
              <w:right w:w="28" w:type="dxa"/>
            </w:tcMar>
          </w:tcPr>
          <w:p w:rsidR="00394230" w:rsidRPr="00532D48" w:rsidRDefault="00532D48" w:rsidP="00532D48">
            <w:pPr>
              <w:jc w:val="center"/>
            </w:pPr>
            <w:r>
              <w:rPr>
                <w:rFonts w:hint="eastAsia"/>
              </w:rPr>
              <w:t>◎</w:t>
            </w:r>
            <w:r>
              <w:t>安全教育の</w:t>
            </w:r>
            <w:r>
              <w:rPr>
                <w:rFonts w:hint="eastAsia"/>
              </w:rPr>
              <w:t>視点に</w:t>
            </w:r>
            <w:r>
              <w:t xml:space="preserve">立った留意点　</w:t>
            </w:r>
            <w:r>
              <w:rPr>
                <w:rFonts w:hint="eastAsia"/>
              </w:rPr>
              <w:t>■</w:t>
            </w:r>
            <w:r>
              <w:t>評価</w:t>
            </w:r>
          </w:p>
        </w:tc>
      </w:tr>
      <w:tr w:rsidR="00394230" w:rsidTr="00FB2542">
        <w:tc>
          <w:tcPr>
            <w:tcW w:w="567" w:type="dxa"/>
            <w:tcMar>
              <w:left w:w="28" w:type="dxa"/>
              <w:right w:w="28" w:type="dxa"/>
            </w:tcMar>
            <w:vAlign w:val="center"/>
          </w:tcPr>
          <w:p w:rsidR="00394230" w:rsidRDefault="00434FB7" w:rsidP="00434FB7">
            <w:pPr>
              <w:jc w:val="center"/>
            </w:pPr>
            <w:r>
              <w:rPr>
                <w:rFonts w:hint="eastAsia"/>
              </w:rPr>
              <w:t>１</w:t>
            </w:r>
          </w:p>
        </w:tc>
        <w:tc>
          <w:tcPr>
            <w:tcW w:w="4678" w:type="dxa"/>
            <w:tcMar>
              <w:left w:w="28" w:type="dxa"/>
              <w:right w:w="28" w:type="dxa"/>
            </w:tcMar>
          </w:tcPr>
          <w:p w:rsidR="00610C30" w:rsidRPr="008D39BC" w:rsidRDefault="00401999" w:rsidP="008D39BC">
            <w:pPr>
              <w:spacing w:line="320" w:lineRule="exact"/>
              <w:ind w:left="190" w:hangingChars="100" w:hanging="190"/>
              <w:rPr>
                <w:rFonts w:hAnsi="ＭＳ 明朝"/>
                <w:sz w:val="19"/>
                <w:szCs w:val="19"/>
              </w:rPr>
            </w:pPr>
            <w:r w:rsidRPr="008D39BC">
              <w:rPr>
                <w:rFonts w:hAnsi="ＭＳ 明朝" w:hint="eastAsia"/>
                <w:sz w:val="19"/>
                <w:szCs w:val="19"/>
              </w:rPr>
              <w:t>☆道路を歩くときの危険を予測し</w:t>
            </w:r>
            <w:r w:rsidR="00610C30" w:rsidRPr="008D39BC">
              <w:rPr>
                <w:rFonts w:hAnsi="ＭＳ 明朝" w:hint="eastAsia"/>
                <w:sz w:val="19"/>
                <w:szCs w:val="19"/>
              </w:rPr>
              <w:t>回避する方法を考える。</w:t>
            </w:r>
          </w:p>
          <w:p w:rsidR="00610C30" w:rsidRPr="008D39BC" w:rsidRDefault="00610C30" w:rsidP="008D39BC">
            <w:pPr>
              <w:spacing w:line="320" w:lineRule="exact"/>
              <w:ind w:left="190" w:hangingChars="100" w:hanging="190"/>
              <w:rPr>
                <w:rFonts w:hAnsi="ＭＳ 明朝"/>
                <w:sz w:val="19"/>
                <w:szCs w:val="19"/>
              </w:rPr>
            </w:pPr>
            <w:r w:rsidRPr="008D39BC">
              <w:rPr>
                <w:rFonts w:hAnsi="ＭＳ 明朝" w:hint="eastAsia"/>
                <w:sz w:val="19"/>
                <w:szCs w:val="19"/>
              </w:rPr>
              <w:t>○今までに交通事故に遭いそうになった経験を振り返る。</w:t>
            </w:r>
          </w:p>
          <w:p w:rsidR="00610C30" w:rsidRPr="008D39BC" w:rsidRDefault="00610C30" w:rsidP="008D39BC">
            <w:pPr>
              <w:spacing w:line="320" w:lineRule="exact"/>
              <w:ind w:left="190" w:hangingChars="100" w:hanging="190"/>
              <w:rPr>
                <w:rFonts w:hAnsi="ＭＳ 明朝"/>
                <w:sz w:val="19"/>
                <w:szCs w:val="19"/>
              </w:rPr>
            </w:pPr>
            <w:r w:rsidRPr="008D39BC">
              <w:rPr>
                <w:rFonts w:hAnsi="ＭＳ 明朝" w:hint="eastAsia"/>
                <w:sz w:val="19"/>
                <w:szCs w:val="19"/>
              </w:rPr>
              <w:t>○</w:t>
            </w:r>
            <w:r w:rsidR="00FB2542" w:rsidRPr="008D39BC">
              <w:rPr>
                <w:rFonts w:hAnsi="ＭＳ 明朝" w:hint="eastAsia"/>
                <w:sz w:val="19"/>
                <w:szCs w:val="19"/>
              </w:rPr>
              <w:t>自作の</w:t>
            </w:r>
            <w:r w:rsidR="00574349">
              <w:rPr>
                <w:rFonts w:hAnsi="ＭＳ 明朝" w:hint="eastAsia"/>
                <w:sz w:val="19"/>
                <w:szCs w:val="19"/>
              </w:rPr>
              <w:t>映像教材を見て、歩行中に起こり得る</w:t>
            </w:r>
            <w:r w:rsidRPr="008D39BC">
              <w:rPr>
                <w:rFonts w:hAnsi="ＭＳ 明朝" w:hint="eastAsia"/>
                <w:sz w:val="19"/>
                <w:szCs w:val="19"/>
              </w:rPr>
              <w:t>危険を予測する。</w:t>
            </w:r>
          </w:p>
          <w:p w:rsidR="00D359BE" w:rsidRPr="008D39BC" w:rsidRDefault="00610C30" w:rsidP="00C762F9">
            <w:pPr>
              <w:spacing w:line="320" w:lineRule="exact"/>
              <w:rPr>
                <w:rFonts w:hAnsi="ＭＳ 明朝"/>
                <w:sz w:val="19"/>
                <w:szCs w:val="19"/>
              </w:rPr>
            </w:pPr>
            <w:r w:rsidRPr="008D39BC">
              <w:rPr>
                <w:rFonts w:hAnsi="ＭＳ 明朝" w:hint="eastAsia"/>
                <w:sz w:val="19"/>
                <w:szCs w:val="19"/>
              </w:rPr>
              <w:t>○危険を回避する方法を考える。</w:t>
            </w:r>
          </w:p>
        </w:tc>
        <w:tc>
          <w:tcPr>
            <w:tcW w:w="4421" w:type="dxa"/>
            <w:tcMar>
              <w:left w:w="28" w:type="dxa"/>
              <w:right w:w="28" w:type="dxa"/>
            </w:tcMar>
          </w:tcPr>
          <w:p w:rsidR="00610C30" w:rsidRPr="008D39BC" w:rsidRDefault="00FB2542" w:rsidP="008D39BC">
            <w:pPr>
              <w:spacing w:line="300" w:lineRule="exact"/>
              <w:ind w:left="190" w:hangingChars="100" w:hanging="190"/>
              <w:rPr>
                <w:rFonts w:hAnsi="ＭＳ 明朝"/>
                <w:sz w:val="19"/>
                <w:szCs w:val="19"/>
              </w:rPr>
            </w:pPr>
            <w:r w:rsidRPr="008D39BC">
              <w:rPr>
                <w:rFonts w:hAnsi="ＭＳ 明朝" w:hint="eastAsia"/>
                <w:sz w:val="19"/>
                <w:szCs w:val="19"/>
              </w:rPr>
              <w:t>◎映像資料として、視界が悪かったり、不注意から</w:t>
            </w:r>
            <w:r w:rsidR="009C0269" w:rsidRPr="008D39BC">
              <w:rPr>
                <w:rFonts w:hAnsi="ＭＳ 明朝" w:hint="eastAsia"/>
                <w:sz w:val="19"/>
                <w:szCs w:val="19"/>
              </w:rPr>
              <w:t>事故に遭ったりすることが</w:t>
            </w:r>
            <w:r w:rsidR="00610C30" w:rsidRPr="008D39BC">
              <w:rPr>
                <w:rFonts w:hAnsi="ＭＳ 明朝" w:hint="eastAsia"/>
                <w:sz w:val="19"/>
                <w:szCs w:val="19"/>
              </w:rPr>
              <w:t>予測される場面を取り上げる。</w:t>
            </w:r>
          </w:p>
          <w:p w:rsidR="00610C30" w:rsidRPr="008D39BC" w:rsidRDefault="008D39BC" w:rsidP="00C762F9">
            <w:pPr>
              <w:spacing w:line="300" w:lineRule="exact"/>
              <w:rPr>
                <w:rFonts w:hAnsi="ＭＳ 明朝"/>
                <w:sz w:val="19"/>
                <w:szCs w:val="19"/>
              </w:rPr>
            </w:pPr>
            <w:r w:rsidRPr="008D39BC">
              <w:rPr>
                <w:rFonts w:hAnsi="ＭＳ 明朝" w:hint="eastAsia"/>
                <w:sz w:val="19"/>
                <w:szCs w:val="19"/>
              </w:rPr>
              <w:t>■危険予測をしている。</w:t>
            </w:r>
          </w:p>
          <w:p w:rsidR="00394230" w:rsidRPr="008D39BC" w:rsidRDefault="008D39BC" w:rsidP="00C762F9">
            <w:pPr>
              <w:spacing w:line="300" w:lineRule="exact"/>
              <w:rPr>
                <w:rFonts w:hAnsi="ＭＳ 明朝"/>
                <w:sz w:val="19"/>
                <w:szCs w:val="19"/>
              </w:rPr>
            </w:pPr>
            <w:r w:rsidRPr="008D39BC">
              <w:rPr>
                <w:rFonts w:hAnsi="ＭＳ 明朝" w:hint="eastAsia"/>
                <w:sz w:val="19"/>
                <w:szCs w:val="19"/>
              </w:rPr>
              <w:t>■危険回避の仕方を考えている。</w:t>
            </w:r>
          </w:p>
        </w:tc>
      </w:tr>
      <w:tr w:rsidR="00394230" w:rsidTr="00FB2542">
        <w:tc>
          <w:tcPr>
            <w:tcW w:w="567" w:type="dxa"/>
            <w:tcMar>
              <w:left w:w="28" w:type="dxa"/>
              <w:right w:w="28" w:type="dxa"/>
            </w:tcMar>
            <w:vAlign w:val="center"/>
          </w:tcPr>
          <w:p w:rsidR="00394230" w:rsidRDefault="00434FB7" w:rsidP="00434FB7">
            <w:pPr>
              <w:jc w:val="center"/>
            </w:pPr>
            <w:r>
              <w:rPr>
                <w:rFonts w:hint="eastAsia"/>
              </w:rPr>
              <w:t>２</w:t>
            </w:r>
          </w:p>
          <w:p w:rsidR="005C7005" w:rsidRDefault="005C7005" w:rsidP="00434FB7">
            <w:pPr>
              <w:jc w:val="center"/>
            </w:pPr>
            <w:r w:rsidRPr="005C7005">
              <w:rPr>
                <w:rFonts w:hint="eastAsia"/>
                <w:sz w:val="16"/>
              </w:rPr>
              <w:t>(本時)</w:t>
            </w:r>
          </w:p>
        </w:tc>
        <w:tc>
          <w:tcPr>
            <w:tcW w:w="4678" w:type="dxa"/>
            <w:tcMar>
              <w:left w:w="28" w:type="dxa"/>
              <w:right w:w="28" w:type="dxa"/>
            </w:tcMar>
          </w:tcPr>
          <w:p w:rsidR="00610C30" w:rsidRPr="008D39BC" w:rsidRDefault="00610C30" w:rsidP="008D39BC">
            <w:pPr>
              <w:spacing w:line="320" w:lineRule="exact"/>
              <w:ind w:left="190" w:hangingChars="100" w:hanging="190"/>
              <w:rPr>
                <w:rFonts w:hAnsi="ＭＳ 明朝"/>
                <w:sz w:val="19"/>
                <w:szCs w:val="19"/>
              </w:rPr>
            </w:pPr>
            <w:r w:rsidRPr="008D39BC">
              <w:rPr>
                <w:rFonts w:hAnsi="ＭＳ 明朝" w:hint="eastAsia"/>
                <w:sz w:val="19"/>
                <w:szCs w:val="19"/>
              </w:rPr>
              <w:t>☆歩行者シミュレータの体験を通して、通学路の安全な歩き方を確認する。</w:t>
            </w:r>
          </w:p>
          <w:p w:rsidR="00610C30" w:rsidRPr="008D39BC" w:rsidRDefault="008D39BC" w:rsidP="008D39BC">
            <w:pPr>
              <w:spacing w:line="320" w:lineRule="exact"/>
              <w:ind w:left="190" w:hangingChars="100" w:hanging="190"/>
              <w:rPr>
                <w:rFonts w:hAnsi="ＭＳ 明朝"/>
                <w:sz w:val="19"/>
                <w:szCs w:val="19"/>
              </w:rPr>
            </w:pPr>
            <w:r w:rsidRPr="008D39BC">
              <w:rPr>
                <w:rFonts w:hAnsi="ＭＳ 明朝" w:hint="eastAsia"/>
                <w:sz w:val="19"/>
                <w:szCs w:val="19"/>
              </w:rPr>
              <w:t>○前時に学習し</w:t>
            </w:r>
            <w:r w:rsidR="00610C30" w:rsidRPr="008D39BC">
              <w:rPr>
                <w:rFonts w:hAnsi="ＭＳ 明朝" w:hint="eastAsia"/>
                <w:sz w:val="19"/>
                <w:szCs w:val="19"/>
              </w:rPr>
              <w:t>た通学路の安全な歩き方を振り返る。</w:t>
            </w:r>
          </w:p>
          <w:p w:rsidR="00D359BE" w:rsidRPr="008D39BC" w:rsidRDefault="00610C30" w:rsidP="008D39BC">
            <w:pPr>
              <w:spacing w:line="320" w:lineRule="exact"/>
              <w:ind w:left="190" w:hangingChars="100" w:hanging="190"/>
              <w:rPr>
                <w:rFonts w:hAnsi="ＭＳ 明朝"/>
                <w:sz w:val="19"/>
                <w:szCs w:val="19"/>
              </w:rPr>
            </w:pPr>
            <w:r w:rsidRPr="008D39BC">
              <w:rPr>
                <w:rFonts w:hAnsi="ＭＳ 明朝" w:hint="eastAsia"/>
                <w:sz w:val="19"/>
                <w:szCs w:val="19"/>
              </w:rPr>
              <w:t>○道路横断中の危険について、歩行者シミュレータの体験を通して考え、確認する。</w:t>
            </w:r>
          </w:p>
        </w:tc>
        <w:tc>
          <w:tcPr>
            <w:tcW w:w="4421" w:type="dxa"/>
            <w:tcMar>
              <w:left w:w="28" w:type="dxa"/>
              <w:right w:w="28" w:type="dxa"/>
            </w:tcMar>
          </w:tcPr>
          <w:p w:rsidR="005C7005" w:rsidRPr="008D39BC" w:rsidRDefault="008D39BC" w:rsidP="008D39BC">
            <w:pPr>
              <w:spacing w:line="300" w:lineRule="exact"/>
              <w:ind w:left="190" w:hangingChars="100" w:hanging="190"/>
              <w:rPr>
                <w:rFonts w:hAnsi="ＭＳ 明朝"/>
                <w:sz w:val="19"/>
                <w:szCs w:val="19"/>
              </w:rPr>
            </w:pPr>
            <w:r w:rsidRPr="008D39BC">
              <w:rPr>
                <w:rFonts w:hAnsi="ＭＳ 明朝" w:hint="eastAsia"/>
                <w:sz w:val="19"/>
                <w:szCs w:val="19"/>
              </w:rPr>
              <w:t>◎ＧＴ</w:t>
            </w:r>
            <w:r w:rsidR="005C7005" w:rsidRPr="008D39BC">
              <w:rPr>
                <w:rFonts w:hAnsi="ＭＳ 明朝" w:hint="eastAsia"/>
                <w:sz w:val="19"/>
                <w:szCs w:val="19"/>
              </w:rPr>
              <w:t>（東京都青少年・治安対策本部総合対策部交通安全課）を招き、歩行者シミュレータを体験することで、学習したことを確認する。</w:t>
            </w:r>
          </w:p>
          <w:p w:rsidR="00394230" w:rsidRPr="008D39BC" w:rsidRDefault="005C7005" w:rsidP="008D39BC">
            <w:pPr>
              <w:spacing w:line="300" w:lineRule="exact"/>
              <w:ind w:left="190" w:hangingChars="100" w:hanging="190"/>
              <w:rPr>
                <w:rFonts w:hAnsi="ＭＳ 明朝"/>
                <w:sz w:val="19"/>
                <w:szCs w:val="19"/>
              </w:rPr>
            </w:pPr>
            <w:r w:rsidRPr="008D39BC">
              <w:rPr>
                <w:rFonts w:hAnsi="ＭＳ 明朝" w:hint="eastAsia"/>
                <w:sz w:val="19"/>
                <w:szCs w:val="19"/>
              </w:rPr>
              <w:t>■歩行者シミュレータの体験を通し</w:t>
            </w:r>
            <w:r w:rsidR="008D39BC" w:rsidRPr="008D39BC">
              <w:rPr>
                <w:rFonts w:hAnsi="ＭＳ 明朝" w:hint="eastAsia"/>
                <w:sz w:val="19"/>
                <w:szCs w:val="19"/>
              </w:rPr>
              <w:t>て、安全な歩行の仕方について確認している。</w:t>
            </w:r>
          </w:p>
        </w:tc>
      </w:tr>
    </w:tbl>
    <w:p w:rsidR="00532D48" w:rsidRPr="00D359BE" w:rsidRDefault="00532D48" w:rsidP="00532D48">
      <w:pPr>
        <w:widowControl/>
        <w:spacing w:line="0" w:lineRule="atLeast"/>
        <w:jc w:val="left"/>
        <w:rPr>
          <w:sz w:val="8"/>
        </w:rPr>
      </w:pPr>
    </w:p>
    <w:p w:rsidR="00532D48" w:rsidRPr="00D359BE" w:rsidRDefault="001D5B1E">
      <w:pPr>
        <w:rPr>
          <w:b/>
        </w:rPr>
      </w:pPr>
      <w:r>
        <w:rPr>
          <w:rFonts w:hint="eastAsia"/>
          <w:b/>
        </w:rPr>
        <w:lastRenderedPageBreak/>
        <w:t>６</w:t>
      </w:r>
      <w:r w:rsidR="00532D48" w:rsidRPr="00D359BE">
        <w:rPr>
          <w:b/>
        </w:rPr>
        <w:t xml:space="preserve">　本時の展開</w:t>
      </w:r>
      <w:r w:rsidR="00434FB7" w:rsidRPr="00D359BE">
        <w:rPr>
          <w:rFonts w:hint="eastAsia"/>
          <w:b/>
        </w:rPr>
        <w:t xml:space="preserve"> （</w:t>
      </w:r>
      <w:r w:rsidR="009034CB">
        <w:rPr>
          <w:rFonts w:hint="eastAsia"/>
          <w:b/>
        </w:rPr>
        <w:t>２</w:t>
      </w:r>
      <w:r w:rsidR="00532D48" w:rsidRPr="00D359BE">
        <w:rPr>
          <w:b/>
        </w:rPr>
        <w:t>／</w:t>
      </w:r>
      <w:r w:rsidR="009034CB">
        <w:rPr>
          <w:rFonts w:hint="eastAsia"/>
          <w:b/>
        </w:rPr>
        <w:t>２</w:t>
      </w:r>
      <w:r w:rsidR="00434FB7" w:rsidRPr="00D359BE">
        <w:rPr>
          <w:rFonts w:hint="eastAsia"/>
          <w:b/>
        </w:rPr>
        <w:t>）</w:t>
      </w:r>
    </w:p>
    <w:p w:rsidR="00532D48" w:rsidRPr="00D359BE" w:rsidRDefault="00532D48">
      <w:pPr>
        <w:rPr>
          <w:b/>
        </w:rPr>
      </w:pPr>
      <w:r w:rsidRPr="00D359BE">
        <w:rPr>
          <w:rFonts w:hint="eastAsia"/>
          <w:b/>
        </w:rPr>
        <w:t>（１）ねらい</w:t>
      </w:r>
    </w:p>
    <w:p w:rsidR="00532D48" w:rsidRDefault="00532D48">
      <w:r>
        <w:rPr>
          <w:rFonts w:hint="eastAsia"/>
        </w:rPr>
        <w:t xml:space="preserve">　</w:t>
      </w:r>
      <w:r>
        <w:t xml:space="preserve">　・</w:t>
      </w:r>
      <w:r w:rsidR="00014F98" w:rsidRPr="001E3499">
        <w:rPr>
          <w:rFonts w:hAnsi="ＭＳ 明朝" w:hint="eastAsia"/>
        </w:rPr>
        <w:t>歩</w:t>
      </w:r>
      <w:r w:rsidR="00700AAB">
        <w:rPr>
          <w:rFonts w:hAnsi="ＭＳ 明朝" w:hint="eastAsia"/>
        </w:rPr>
        <w:t>行者シミュレータの体験を通して、道路の安全な歩き方を確認す</w:t>
      </w:r>
      <w:r w:rsidR="008D39BC">
        <w:rPr>
          <w:rFonts w:hAnsi="ＭＳ 明朝" w:hint="eastAsia"/>
        </w:rPr>
        <w:t>る</w:t>
      </w:r>
      <w:r w:rsidR="00014F98" w:rsidRPr="001E3499">
        <w:rPr>
          <w:rFonts w:hAnsi="ＭＳ 明朝" w:hint="eastAsia"/>
        </w:rPr>
        <w:t>。</w:t>
      </w:r>
    </w:p>
    <w:p w:rsidR="00532D48" w:rsidRDefault="00532D48">
      <w:r>
        <w:rPr>
          <w:rFonts w:hint="eastAsia"/>
        </w:rPr>
        <w:t xml:space="preserve">　</w:t>
      </w:r>
      <w:r w:rsidR="00014F98">
        <w:t xml:space="preserve">　</w:t>
      </w:r>
    </w:p>
    <w:p w:rsidR="00532D48" w:rsidRPr="00D359BE" w:rsidRDefault="00532D48">
      <w:pPr>
        <w:rPr>
          <w:b/>
        </w:rPr>
      </w:pPr>
      <w:r w:rsidRPr="00D359BE">
        <w:rPr>
          <w:rFonts w:hint="eastAsia"/>
          <w:b/>
        </w:rPr>
        <w:t>（２）指導の実際</w:t>
      </w:r>
    </w:p>
    <w:tbl>
      <w:tblPr>
        <w:tblStyle w:val="a3"/>
        <w:tblW w:w="0" w:type="auto"/>
        <w:tblInd w:w="170" w:type="dxa"/>
        <w:tblLook w:val="04A0" w:firstRow="1" w:lastRow="0" w:firstColumn="1" w:lastColumn="0" w:noHBand="0" w:noVBand="1"/>
      </w:tblPr>
      <w:tblGrid>
        <w:gridCol w:w="5245"/>
        <w:gridCol w:w="4279"/>
      </w:tblGrid>
      <w:tr w:rsidR="00434FB7" w:rsidTr="00434FB7">
        <w:tc>
          <w:tcPr>
            <w:tcW w:w="5245" w:type="dxa"/>
            <w:tcMar>
              <w:left w:w="28" w:type="dxa"/>
              <w:right w:w="28" w:type="dxa"/>
            </w:tcMar>
            <w:vAlign w:val="center"/>
          </w:tcPr>
          <w:p w:rsidR="00434FB7" w:rsidRDefault="00434FB7" w:rsidP="00434FB7">
            <w:pPr>
              <w:spacing w:line="0" w:lineRule="atLeast"/>
              <w:jc w:val="center"/>
            </w:pPr>
            <w:r>
              <w:rPr>
                <w:rFonts w:hint="eastAsia"/>
              </w:rPr>
              <w:t>○</w:t>
            </w:r>
            <w:r>
              <w:t>学習活動　・予想される児童の反応</w:t>
            </w:r>
          </w:p>
        </w:tc>
        <w:tc>
          <w:tcPr>
            <w:tcW w:w="4279" w:type="dxa"/>
            <w:tcMar>
              <w:left w:w="28" w:type="dxa"/>
              <w:right w:w="28" w:type="dxa"/>
            </w:tcMar>
            <w:vAlign w:val="center"/>
          </w:tcPr>
          <w:p w:rsidR="00434FB7" w:rsidRDefault="00434FB7" w:rsidP="00434FB7">
            <w:pPr>
              <w:spacing w:line="0" w:lineRule="atLeast"/>
              <w:jc w:val="center"/>
            </w:pPr>
            <w:r>
              <w:rPr>
                <w:rFonts w:hint="eastAsia"/>
              </w:rPr>
              <w:t>◎</w:t>
            </w:r>
            <w:r>
              <w:t>安全教育の視点に立った留意点</w:t>
            </w:r>
          </w:p>
          <w:p w:rsidR="00434FB7" w:rsidRPr="00434FB7" w:rsidRDefault="00434FB7" w:rsidP="00434FB7">
            <w:pPr>
              <w:spacing w:line="0" w:lineRule="atLeast"/>
              <w:jc w:val="center"/>
            </w:pPr>
            <w:r>
              <w:rPr>
                <w:rFonts w:hint="eastAsia"/>
              </w:rPr>
              <w:t>■</w:t>
            </w:r>
            <w:r>
              <w:t>評価（</w:t>
            </w:r>
            <w:r>
              <w:rPr>
                <w:rFonts w:hint="eastAsia"/>
              </w:rPr>
              <w:t>評価方法</w:t>
            </w:r>
            <w:r>
              <w:t>）</w:t>
            </w:r>
          </w:p>
        </w:tc>
      </w:tr>
      <w:tr w:rsidR="00434FB7" w:rsidTr="00434FB7">
        <w:tc>
          <w:tcPr>
            <w:tcW w:w="5245" w:type="dxa"/>
            <w:tcMar>
              <w:left w:w="28" w:type="dxa"/>
              <w:right w:w="28" w:type="dxa"/>
            </w:tcMar>
          </w:tcPr>
          <w:p w:rsidR="00014F98" w:rsidRDefault="00434FB7" w:rsidP="00014F98">
            <w:pPr>
              <w:rPr>
                <w:rFonts w:hAnsi="ＭＳ 明朝"/>
              </w:rPr>
            </w:pPr>
            <w:r>
              <w:rPr>
                <w:rFonts w:hint="eastAsia"/>
              </w:rPr>
              <w:t>○</w:t>
            </w:r>
            <w:r w:rsidR="00014F98" w:rsidRPr="001E3499">
              <w:rPr>
                <w:rFonts w:hAnsi="ＭＳ 明朝" w:hint="eastAsia"/>
              </w:rPr>
              <w:t>前時に学習した道路を歩行するときの危険と回避す</w:t>
            </w:r>
          </w:p>
          <w:p w:rsidR="00014F98" w:rsidRDefault="00014F98" w:rsidP="00014F98">
            <w:pPr>
              <w:ind w:firstLineChars="100" w:firstLine="210"/>
              <w:rPr>
                <w:rFonts w:hAnsi="ＭＳ 明朝"/>
              </w:rPr>
            </w:pPr>
            <w:r w:rsidRPr="001E3499">
              <w:rPr>
                <w:rFonts w:hAnsi="ＭＳ 明朝" w:hint="eastAsia"/>
              </w:rPr>
              <w:t>る方法について振り返る。</w:t>
            </w:r>
          </w:p>
          <w:p w:rsidR="00014F98" w:rsidRPr="001E3499" w:rsidRDefault="00014F98" w:rsidP="00014F98">
            <w:pPr>
              <w:ind w:firstLineChars="100" w:firstLine="210"/>
              <w:rPr>
                <w:rFonts w:hAnsi="ＭＳ 明朝"/>
              </w:rPr>
            </w:pPr>
          </w:p>
          <w:p w:rsidR="00014F98" w:rsidRPr="001E3499" w:rsidRDefault="00014F98" w:rsidP="008D39BC">
            <w:pPr>
              <w:ind w:leftChars="100" w:left="420" w:hangingChars="100" w:hanging="210"/>
              <w:rPr>
                <w:rFonts w:hAnsi="ＭＳ 明朝"/>
              </w:rPr>
            </w:pPr>
            <w:r w:rsidRPr="001E3499">
              <w:rPr>
                <w:rFonts w:hAnsi="ＭＳ 明朝" w:hint="eastAsia"/>
              </w:rPr>
              <w:t>・横断歩道を渡るときは、右・左・右を見て、手を挙げて渡るよ。</w:t>
            </w:r>
          </w:p>
          <w:p w:rsidR="00014F98" w:rsidRPr="001E3499" w:rsidRDefault="00014F98" w:rsidP="008D39BC">
            <w:pPr>
              <w:ind w:firstLineChars="100" w:firstLine="210"/>
              <w:rPr>
                <w:rFonts w:hAnsi="ＭＳ 明朝"/>
              </w:rPr>
            </w:pPr>
            <w:r w:rsidRPr="001E3499">
              <w:rPr>
                <w:rFonts w:hAnsi="ＭＳ 明朝" w:hint="eastAsia"/>
              </w:rPr>
              <w:t>・慌てて飛び出すと危ないから、慌てないよ。</w:t>
            </w:r>
          </w:p>
          <w:p w:rsidR="006F4BC6" w:rsidRDefault="00014F98" w:rsidP="006F4BC6">
            <w:pPr>
              <w:ind w:firstLineChars="100" w:firstLine="210"/>
              <w:rPr>
                <w:rFonts w:hAnsi="ＭＳ 明朝"/>
              </w:rPr>
            </w:pPr>
            <w:r w:rsidRPr="001E3499">
              <w:rPr>
                <w:rFonts w:hAnsi="ＭＳ 明朝" w:hint="eastAsia"/>
              </w:rPr>
              <w:t>・道路は広がって歩かないよ。</w:t>
            </w:r>
          </w:p>
          <w:p w:rsidR="006F4BC6" w:rsidRDefault="006F4BC6" w:rsidP="006F4BC6">
            <w:pPr>
              <w:ind w:firstLineChars="100" w:firstLine="210"/>
              <w:rPr>
                <w:rFonts w:hAnsi="ＭＳ 明朝"/>
              </w:rPr>
            </w:pPr>
          </w:p>
          <w:p w:rsidR="00434FB7" w:rsidRPr="006F4BC6" w:rsidRDefault="00434FB7" w:rsidP="006F4BC6">
            <w:pPr>
              <w:ind w:firstLineChars="100" w:firstLine="210"/>
              <w:rPr>
                <w:rFonts w:hAnsi="ＭＳ 明朝"/>
              </w:rPr>
            </w:pPr>
            <w:r>
              <w:rPr>
                <w:noProof/>
              </w:rPr>
              <mc:AlternateContent>
                <mc:Choice Requires="wps">
                  <w:drawing>
                    <wp:anchor distT="0" distB="0" distL="114300" distR="114300" simplePos="0" relativeHeight="251660288" behindDoc="0" locked="0" layoutInCell="1" allowOverlap="1" wp14:anchorId="66779AD1" wp14:editId="157B27E2">
                      <wp:simplePos x="0" y="0"/>
                      <wp:positionH relativeFrom="column">
                        <wp:posOffset>116840</wp:posOffset>
                      </wp:positionH>
                      <wp:positionV relativeFrom="paragraph">
                        <wp:posOffset>86995</wp:posOffset>
                      </wp:positionV>
                      <wp:extent cx="5806440" cy="297180"/>
                      <wp:effectExtent l="0" t="0" r="22860" b="26670"/>
                      <wp:wrapNone/>
                      <wp:docPr id="2" name="正方形/長方形 2"/>
                      <wp:cNvGraphicFramePr/>
                      <a:graphic xmlns:a="http://schemas.openxmlformats.org/drawingml/2006/main">
                        <a:graphicData uri="http://schemas.microsoft.com/office/word/2010/wordprocessingShape">
                          <wps:wsp>
                            <wps:cNvSpPr/>
                            <wps:spPr>
                              <a:xfrm>
                                <a:off x="0" y="0"/>
                                <a:ext cx="5806440" cy="29718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4FB7" w:rsidRPr="00D359BE" w:rsidRDefault="00700AAB" w:rsidP="00434FB7">
                                  <w:pPr>
                                    <w:spacing w:line="0" w:lineRule="atLeast"/>
                                    <w:jc w:val="center"/>
                                    <w:rPr>
                                      <w:color w:val="000000" w:themeColor="text1"/>
                                      <w:sz w:val="22"/>
                                    </w:rPr>
                                  </w:pPr>
                                  <w:r>
                                    <w:rPr>
                                      <w:rFonts w:hint="eastAsia"/>
                                      <w:color w:val="000000" w:themeColor="text1"/>
                                      <w:sz w:val="22"/>
                                    </w:rPr>
                                    <w:t>ほこうしゃシミュレータをたいけんして、あんぜんなあるきかたをかんがえよう</w:t>
                                  </w: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9.2pt;margin-top:6.85pt;width:457.2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" fillcolor="white [3212]" strokecolor="black [3213]" strokeweight="1pt">
                      <v:textbox inset="2mm,.5mm,2mm,.5mm">
                        <w:txbxContent>
                          <w:p w:rsidR="00434FB7" w:rsidRPr="00D359BE" w:rsidRDefault="00700AAB" w:rsidP="00434FB7">
                            <w:pPr>
                              <w:spacing w:line="0" w:lineRule="atLeast"/>
                              <w:jc w:val="center"/>
                              <w:rPr>
                                <w:color w:val="000000" w:themeColor="text1"/>
                                <w:sz w:val="22"/>
                              </w:rPr>
                            </w:pPr>
                            <w:r>
                              <w:rPr>
                                <w:rFonts w:hint="eastAsia"/>
                                <w:color w:val="000000" w:themeColor="text1"/>
                                <w:sz w:val="22"/>
                              </w:rPr>
                              <w:t>ほこうしゃシミュレータをたいけんして、あんぜんなあるきかた</w:t>
                            </w:r>
                            <w:bookmarkStart w:id="1" w:name="_GoBack"/>
                            <w:bookmarkEnd w:id="1"/>
                            <w:r>
                              <w:rPr>
                                <w:rFonts w:hint="eastAsia"/>
                                <w:color w:val="000000" w:themeColor="text1"/>
                                <w:sz w:val="22"/>
                              </w:rPr>
                              <w:t>をかんがえよう</w:t>
                            </w:r>
                          </w:p>
                        </w:txbxContent>
                      </v:textbox>
                    </v:rect>
                  </w:pict>
                </mc:Fallback>
              </mc:AlternateContent>
            </w:r>
          </w:p>
          <w:p w:rsidR="00434FB7" w:rsidRDefault="00434FB7"/>
          <w:p w:rsidR="00434FB7" w:rsidRDefault="00434FB7"/>
          <w:p w:rsidR="00014F98" w:rsidRPr="001E3499" w:rsidRDefault="00D359BE" w:rsidP="00014F98">
            <w:pPr>
              <w:rPr>
                <w:rFonts w:hAnsi="ＭＳ 明朝"/>
              </w:rPr>
            </w:pPr>
            <w:r>
              <w:rPr>
                <w:rFonts w:hint="eastAsia"/>
              </w:rPr>
              <w:t>○</w:t>
            </w:r>
            <w:r w:rsidR="00014F98" w:rsidRPr="001E3499">
              <w:rPr>
                <w:rFonts w:hAnsi="ＭＳ 明朝" w:hint="eastAsia"/>
              </w:rPr>
              <w:t>歩行</w:t>
            </w:r>
            <w:r w:rsidR="00574349">
              <w:rPr>
                <w:rFonts w:hAnsi="ＭＳ 明朝" w:hint="eastAsia"/>
              </w:rPr>
              <w:t>者</w:t>
            </w:r>
            <w:r w:rsidR="00014F98" w:rsidRPr="001E3499">
              <w:rPr>
                <w:rFonts w:hAnsi="ＭＳ 明朝" w:hint="eastAsia"/>
              </w:rPr>
              <w:t>シミュレータを体験する。</w:t>
            </w:r>
          </w:p>
          <w:p w:rsidR="00014F98" w:rsidRDefault="00014F98" w:rsidP="008D39BC">
            <w:pPr>
              <w:ind w:leftChars="100" w:left="420" w:hangingChars="100" w:hanging="210"/>
              <w:rPr>
                <w:rFonts w:hAnsi="ＭＳ 明朝"/>
              </w:rPr>
            </w:pPr>
            <w:r w:rsidRPr="001E3499">
              <w:rPr>
                <w:rFonts w:hAnsi="ＭＳ 明朝" w:hint="eastAsia"/>
              </w:rPr>
              <w:t>・右・左・右の確認をして、</w:t>
            </w:r>
            <w:r>
              <w:rPr>
                <w:rFonts w:hAnsi="ＭＳ 明朝" w:hint="eastAsia"/>
              </w:rPr>
              <w:t>横断歩道は</w:t>
            </w:r>
            <w:r w:rsidRPr="001E3499">
              <w:rPr>
                <w:rFonts w:hAnsi="ＭＳ 明朝" w:hint="eastAsia"/>
              </w:rPr>
              <w:t>手を挙げて渡ろう。</w:t>
            </w:r>
          </w:p>
          <w:p w:rsidR="00014F98" w:rsidRPr="001E3499" w:rsidRDefault="001D5B1E" w:rsidP="008D39BC">
            <w:pPr>
              <w:ind w:leftChars="100" w:left="210"/>
              <w:rPr>
                <w:rFonts w:hAnsi="ＭＳ 明朝"/>
              </w:rPr>
            </w:pPr>
            <w:r>
              <w:rPr>
                <w:rFonts w:hAnsi="ＭＳ 明朝" w:hint="eastAsia"/>
              </w:rPr>
              <w:t>・車の陰</w:t>
            </w:r>
            <w:r w:rsidR="00014F98">
              <w:rPr>
                <w:rFonts w:hAnsi="ＭＳ 明朝" w:hint="eastAsia"/>
              </w:rPr>
              <w:t>から、自転車が出てきたよ。</w:t>
            </w:r>
          </w:p>
          <w:p w:rsidR="00014F98" w:rsidRDefault="001D5B1E" w:rsidP="008D39BC">
            <w:pPr>
              <w:ind w:leftChars="100" w:left="420" w:hangingChars="100" w:hanging="210"/>
              <w:rPr>
                <w:rFonts w:hAnsi="ＭＳ 明朝"/>
              </w:rPr>
            </w:pPr>
            <w:r>
              <w:rPr>
                <w:rFonts w:hAnsi="ＭＳ 明朝" w:hint="eastAsia"/>
              </w:rPr>
              <w:t>・自転車が来るかもしれないから、車で陰</w:t>
            </w:r>
            <w:r w:rsidR="00014F98" w:rsidRPr="001E3499">
              <w:rPr>
                <w:rFonts w:hAnsi="ＭＳ 明朝" w:hint="eastAsia"/>
              </w:rPr>
              <w:t>になっているところも確認して歩こう。</w:t>
            </w:r>
          </w:p>
          <w:p w:rsidR="00014F98" w:rsidRDefault="00065D6C" w:rsidP="008D39BC">
            <w:pPr>
              <w:ind w:leftChars="100" w:left="420" w:hangingChars="100" w:hanging="210"/>
              <w:rPr>
                <w:rFonts w:hAnsi="ＭＳ 明朝"/>
              </w:rPr>
            </w:pPr>
            <w:r>
              <w:rPr>
                <w:rFonts w:hAnsi="ＭＳ 明朝" w:hint="eastAsia"/>
              </w:rPr>
              <w:t>・雨の日は、周りがよく見えないので</w:t>
            </w:r>
            <w:r w:rsidR="00014F98">
              <w:rPr>
                <w:rFonts w:hAnsi="ＭＳ 明朝" w:hint="eastAsia"/>
              </w:rPr>
              <w:t>、周りをよく見ながら気を付けて歩こう。</w:t>
            </w:r>
          </w:p>
          <w:p w:rsidR="00014F98" w:rsidRDefault="00014F98" w:rsidP="008D39BC">
            <w:pPr>
              <w:ind w:leftChars="100" w:left="210"/>
              <w:rPr>
                <w:rFonts w:hAnsi="ＭＳ 明朝"/>
              </w:rPr>
            </w:pPr>
            <w:r>
              <w:rPr>
                <w:rFonts w:hAnsi="ＭＳ 明朝" w:hint="eastAsia"/>
              </w:rPr>
              <w:t>・青信号でもよく確認して歩こう。</w:t>
            </w:r>
          </w:p>
          <w:p w:rsidR="00014F98" w:rsidRDefault="00014F98"/>
          <w:p w:rsidR="00CE13D7" w:rsidRDefault="00CE13D7"/>
          <w:p w:rsidR="00CE13D7" w:rsidRPr="001E3499" w:rsidRDefault="00CE13D7" w:rsidP="00CE13D7">
            <w:pPr>
              <w:ind w:left="210" w:hangingChars="100" w:hanging="210"/>
              <w:rPr>
                <w:rFonts w:hAnsi="ＭＳ 明朝"/>
              </w:rPr>
            </w:pPr>
            <w:r w:rsidRPr="001E3499">
              <w:rPr>
                <w:rFonts w:hAnsi="ＭＳ 明朝" w:hint="eastAsia"/>
              </w:rPr>
              <w:t>○本時の学習を通して、分かったことや感想を話し合う。</w:t>
            </w:r>
          </w:p>
          <w:p w:rsidR="00CE13D7" w:rsidRPr="001E3499" w:rsidRDefault="00CE13D7" w:rsidP="008D39BC">
            <w:pPr>
              <w:ind w:leftChars="100" w:left="420" w:hangingChars="100" w:hanging="210"/>
              <w:rPr>
                <w:rFonts w:hAnsi="ＭＳ 明朝"/>
              </w:rPr>
            </w:pPr>
            <w:r w:rsidRPr="001E3499">
              <w:rPr>
                <w:rFonts w:hAnsi="ＭＳ 明朝" w:hint="eastAsia"/>
              </w:rPr>
              <w:t>・車の陰からバイクや自転車が出てくるかもしれないから気を付けようと思いました。</w:t>
            </w:r>
          </w:p>
          <w:p w:rsidR="00CE13D7" w:rsidRDefault="00065D6C" w:rsidP="008D39BC">
            <w:pPr>
              <w:ind w:leftChars="100" w:left="420" w:hangingChars="100" w:hanging="210"/>
              <w:rPr>
                <w:rFonts w:hAnsi="ＭＳ 明朝"/>
              </w:rPr>
            </w:pPr>
            <w:r>
              <w:rPr>
                <w:rFonts w:hAnsi="ＭＳ 明朝" w:hint="eastAsia"/>
              </w:rPr>
              <w:t>・雨の日</w:t>
            </w:r>
            <w:r w:rsidR="00CE13D7" w:rsidRPr="001E3499">
              <w:rPr>
                <w:rFonts w:hAnsi="ＭＳ 明朝" w:hint="eastAsia"/>
              </w:rPr>
              <w:t>は暗くてよく見えないから、明るいときより気を付けて歩こうと思いました。</w:t>
            </w:r>
          </w:p>
          <w:p w:rsidR="00065D6C" w:rsidRPr="00065D6C" w:rsidRDefault="00065D6C" w:rsidP="008D39BC">
            <w:pPr>
              <w:ind w:leftChars="100" w:left="420" w:hangingChars="100" w:hanging="210"/>
              <w:rPr>
                <w:rFonts w:hAnsi="ＭＳ 明朝"/>
              </w:rPr>
            </w:pPr>
            <w:r>
              <w:rPr>
                <w:rFonts w:hAnsi="ＭＳ 明朝" w:hint="eastAsia"/>
              </w:rPr>
              <w:t>・傘を持っていても、きちんと前を見て</w:t>
            </w:r>
            <w:bookmarkStart w:id="0" w:name="_GoBack"/>
            <w:bookmarkEnd w:id="0"/>
            <w:r>
              <w:rPr>
                <w:rFonts w:hAnsi="ＭＳ 明朝" w:hint="eastAsia"/>
              </w:rPr>
              <w:t>歩こうと思います。</w:t>
            </w:r>
          </w:p>
          <w:p w:rsidR="00014F98" w:rsidRDefault="00014F98"/>
          <w:p w:rsidR="0007493F" w:rsidRPr="00CE13D7" w:rsidRDefault="0007493F"/>
          <w:p w:rsidR="00434FB7" w:rsidRDefault="00D359BE" w:rsidP="00065D6C">
            <w:pPr>
              <w:ind w:left="210" w:hangingChars="100" w:hanging="210"/>
            </w:pPr>
            <w:r>
              <w:rPr>
                <w:rFonts w:hint="eastAsia"/>
              </w:rPr>
              <w:t>○</w:t>
            </w:r>
            <w:r w:rsidR="00014F98">
              <w:rPr>
                <w:rFonts w:hint="eastAsia"/>
              </w:rPr>
              <w:t>交通安全について、</w:t>
            </w:r>
            <w:r w:rsidR="008D39BC" w:rsidRPr="001D5B1E">
              <w:rPr>
                <w:rFonts w:hAnsi="ＭＳ 明朝" w:hint="eastAsia"/>
                <w:szCs w:val="19"/>
              </w:rPr>
              <w:t>ＧＴ</w:t>
            </w:r>
            <w:r w:rsidR="00065D6C">
              <w:rPr>
                <w:rFonts w:hint="eastAsia"/>
              </w:rPr>
              <w:t>の</w:t>
            </w:r>
            <w:r w:rsidR="00014F98">
              <w:rPr>
                <w:rFonts w:hint="eastAsia"/>
              </w:rPr>
              <w:t>お話を聞く。</w:t>
            </w:r>
          </w:p>
          <w:p w:rsidR="00434FB7" w:rsidRDefault="00D359BE" w:rsidP="00C97E08">
            <w:pPr>
              <w:ind w:firstLineChars="100" w:firstLine="210"/>
            </w:pPr>
            <w:r>
              <w:t>・</w:t>
            </w:r>
            <w:r w:rsidR="00014F98">
              <w:rPr>
                <w:rFonts w:hint="eastAsia"/>
              </w:rPr>
              <w:t>交差点て、飛び出すと危ないんだね。</w:t>
            </w:r>
          </w:p>
          <w:p w:rsidR="00C97E08" w:rsidRDefault="00D359BE" w:rsidP="00C97E08">
            <w:pPr>
              <w:ind w:leftChars="100" w:left="420" w:hangingChars="100" w:hanging="210"/>
            </w:pPr>
            <w:r>
              <w:t>・</w:t>
            </w:r>
            <w:r w:rsidR="00014F98">
              <w:rPr>
                <w:rFonts w:hint="eastAsia"/>
              </w:rPr>
              <w:t>信号は、点滅したら渡らないか、すぐに渡り切るか</w:t>
            </w:r>
            <w:r w:rsidR="00C97E08">
              <w:rPr>
                <w:rFonts w:hint="eastAsia"/>
              </w:rPr>
              <w:t>どちらかにしよう。でも、渡り始めたばかりでは、</w:t>
            </w:r>
          </w:p>
          <w:p w:rsidR="00434FB7" w:rsidRDefault="00C97E08" w:rsidP="006F4BC6">
            <w:pPr>
              <w:ind w:leftChars="100" w:left="420" w:hangingChars="100" w:hanging="210"/>
            </w:pPr>
            <w:r>
              <w:rPr>
                <w:rFonts w:hint="eastAsia"/>
              </w:rPr>
              <w:t xml:space="preserve">　どうすればよいのだろう。</w:t>
            </w:r>
          </w:p>
        </w:tc>
        <w:tc>
          <w:tcPr>
            <w:tcW w:w="4279" w:type="dxa"/>
            <w:tcMar>
              <w:left w:w="28" w:type="dxa"/>
              <w:right w:w="28" w:type="dxa"/>
            </w:tcMar>
          </w:tcPr>
          <w:p w:rsidR="00014F98" w:rsidRPr="001E3499" w:rsidRDefault="00014F98" w:rsidP="009034CB">
            <w:pPr>
              <w:ind w:left="210" w:hangingChars="100" w:hanging="210"/>
              <w:rPr>
                <w:rFonts w:hAnsi="ＭＳ 明朝"/>
              </w:rPr>
            </w:pPr>
            <w:r w:rsidRPr="001E3499">
              <w:rPr>
                <w:rFonts w:hAnsi="ＭＳ 明朝" w:hint="eastAsia"/>
              </w:rPr>
              <w:t>◎前時の学習で危険予測した場面の写真を掲示して、回避する方法を確認する。</w:t>
            </w:r>
          </w:p>
          <w:p w:rsidR="00434FB7" w:rsidRPr="00014F98" w:rsidRDefault="00434FB7"/>
          <w:p w:rsidR="00D359BE" w:rsidRDefault="00D359BE"/>
          <w:p w:rsidR="00D359BE" w:rsidRDefault="00D359BE"/>
          <w:p w:rsidR="00014F98" w:rsidRDefault="00014F98"/>
          <w:p w:rsidR="00014F98" w:rsidRDefault="00014F98"/>
          <w:p w:rsidR="00D359BE" w:rsidRDefault="00D359BE"/>
          <w:p w:rsidR="006F4BC6" w:rsidRDefault="006F4BC6"/>
          <w:p w:rsidR="006F4BC6" w:rsidRDefault="006F4BC6"/>
          <w:p w:rsidR="00D359BE" w:rsidRDefault="00D359BE"/>
          <w:p w:rsidR="00014F98" w:rsidRDefault="00014F98" w:rsidP="009034CB">
            <w:pPr>
              <w:ind w:left="210" w:hangingChars="100" w:hanging="210"/>
              <w:rPr>
                <w:rFonts w:hAnsi="ＭＳ 明朝"/>
              </w:rPr>
            </w:pPr>
            <w:r w:rsidRPr="001E3499">
              <w:rPr>
                <w:rFonts w:hAnsi="ＭＳ 明朝" w:hint="eastAsia"/>
              </w:rPr>
              <w:t>◎小グループに分かれて、自分で体験するだけでなく、友達の行動も気を付けて見るようにする。</w:t>
            </w:r>
          </w:p>
          <w:p w:rsidR="00014F98" w:rsidRPr="001E3499" w:rsidRDefault="00014F98" w:rsidP="001F5ECD">
            <w:pPr>
              <w:ind w:left="210" w:hangingChars="100" w:hanging="210"/>
              <w:rPr>
                <w:rFonts w:hAnsi="ＭＳ 明朝"/>
              </w:rPr>
            </w:pPr>
            <w:r>
              <w:rPr>
                <w:rFonts w:hAnsi="ＭＳ 明朝" w:hint="eastAsia"/>
              </w:rPr>
              <w:t>■歩行者シミュレータで、今までに学習した</w:t>
            </w:r>
            <w:r w:rsidR="00065D6C">
              <w:rPr>
                <w:rFonts w:hAnsi="ＭＳ 明朝" w:hint="eastAsia"/>
              </w:rPr>
              <w:t>危険予測と回避の仕方を意識して、安全に歩行している。（態度</w:t>
            </w:r>
            <w:r>
              <w:rPr>
                <w:rFonts w:hAnsi="ＭＳ 明朝" w:hint="eastAsia"/>
              </w:rPr>
              <w:t>）</w:t>
            </w:r>
          </w:p>
          <w:p w:rsidR="00014F98" w:rsidRDefault="00014F98" w:rsidP="00014F98">
            <w:pPr>
              <w:rPr>
                <w:rFonts w:hAnsi="ＭＳ 明朝"/>
              </w:rPr>
            </w:pPr>
          </w:p>
          <w:p w:rsidR="00014F98" w:rsidRDefault="00014F98" w:rsidP="00014F98">
            <w:pPr>
              <w:rPr>
                <w:rFonts w:hAnsi="ＭＳ 明朝"/>
              </w:rPr>
            </w:pPr>
          </w:p>
          <w:p w:rsidR="00014F98" w:rsidRDefault="00014F98" w:rsidP="00014F98">
            <w:pPr>
              <w:rPr>
                <w:rFonts w:hAnsi="ＭＳ 明朝"/>
              </w:rPr>
            </w:pPr>
          </w:p>
          <w:p w:rsidR="00014F98" w:rsidRDefault="00014F98" w:rsidP="00014F98">
            <w:pPr>
              <w:rPr>
                <w:rFonts w:hAnsi="ＭＳ 明朝"/>
              </w:rPr>
            </w:pPr>
          </w:p>
          <w:p w:rsidR="00014F98" w:rsidRDefault="00014F98" w:rsidP="00014F98">
            <w:pPr>
              <w:rPr>
                <w:rFonts w:hAnsi="ＭＳ 明朝"/>
              </w:rPr>
            </w:pPr>
          </w:p>
          <w:p w:rsidR="00C97E08" w:rsidRDefault="00C97E08" w:rsidP="00C97E08">
            <w:pPr>
              <w:ind w:left="210" w:hangingChars="100" w:hanging="210"/>
              <w:rPr>
                <w:rFonts w:hAnsi="ＭＳ 明朝"/>
              </w:rPr>
            </w:pPr>
            <w:r>
              <w:rPr>
                <w:rFonts w:hAnsi="ＭＳ 明朝" w:hint="eastAsia"/>
              </w:rPr>
              <w:t>◎実際に体験してみて、改めて気付いたことがあれば、発表させる。</w:t>
            </w:r>
          </w:p>
          <w:p w:rsidR="00CE13D7" w:rsidRDefault="00CE13D7" w:rsidP="00CE13D7">
            <w:pPr>
              <w:rPr>
                <w:rFonts w:hAnsi="ＭＳ 明朝"/>
              </w:rPr>
            </w:pPr>
            <w:r w:rsidRPr="001E3499">
              <w:rPr>
                <w:rFonts w:hAnsi="ＭＳ 明朝" w:hint="eastAsia"/>
              </w:rPr>
              <w:t>■</w:t>
            </w:r>
            <w:r>
              <w:rPr>
                <w:rFonts w:hAnsi="ＭＳ 明朝" w:hint="eastAsia"/>
              </w:rPr>
              <w:t>歩行者シミュレータの体験を通して、安全</w:t>
            </w:r>
          </w:p>
          <w:p w:rsidR="00CE13D7" w:rsidRDefault="00CE13D7" w:rsidP="00CE13D7">
            <w:pPr>
              <w:rPr>
                <w:rFonts w:hAnsi="ＭＳ 明朝"/>
              </w:rPr>
            </w:pPr>
            <w:r>
              <w:rPr>
                <w:rFonts w:hAnsi="ＭＳ 明朝" w:hint="eastAsia"/>
              </w:rPr>
              <w:t xml:space="preserve">　な歩行の仕方について分かったことを考え</w:t>
            </w:r>
          </w:p>
          <w:p w:rsidR="00CE13D7" w:rsidRPr="001E3499" w:rsidRDefault="00CE13D7" w:rsidP="00CE13D7">
            <w:pPr>
              <w:ind w:firstLineChars="100" w:firstLine="210"/>
              <w:rPr>
                <w:rFonts w:hAnsi="ＭＳ 明朝"/>
              </w:rPr>
            </w:pPr>
            <w:r>
              <w:rPr>
                <w:rFonts w:hAnsi="ＭＳ 明朝" w:hint="eastAsia"/>
              </w:rPr>
              <w:t>ている。（</w:t>
            </w:r>
            <w:r w:rsidRPr="001E3499">
              <w:rPr>
                <w:rFonts w:hAnsi="ＭＳ 明朝" w:hint="eastAsia"/>
              </w:rPr>
              <w:t>発言</w:t>
            </w:r>
            <w:r>
              <w:rPr>
                <w:rFonts w:hAnsi="ＭＳ 明朝" w:hint="eastAsia"/>
              </w:rPr>
              <w:t>）</w:t>
            </w:r>
          </w:p>
          <w:p w:rsidR="00CE13D7" w:rsidRDefault="00CE13D7" w:rsidP="00014F98">
            <w:pPr>
              <w:rPr>
                <w:rFonts w:hAnsi="ＭＳ 明朝"/>
              </w:rPr>
            </w:pPr>
          </w:p>
          <w:p w:rsidR="00CE13D7" w:rsidRDefault="00CE13D7" w:rsidP="00014F98">
            <w:pPr>
              <w:rPr>
                <w:rFonts w:hAnsi="ＭＳ 明朝"/>
              </w:rPr>
            </w:pPr>
          </w:p>
          <w:p w:rsidR="00CE13D7" w:rsidRDefault="00CE13D7" w:rsidP="00014F98">
            <w:pPr>
              <w:rPr>
                <w:rFonts w:hAnsi="ＭＳ 明朝"/>
              </w:rPr>
            </w:pPr>
          </w:p>
          <w:p w:rsidR="00CE13D7" w:rsidRDefault="00CE13D7" w:rsidP="00014F98">
            <w:pPr>
              <w:rPr>
                <w:rFonts w:hAnsi="ＭＳ 明朝"/>
              </w:rPr>
            </w:pPr>
          </w:p>
          <w:p w:rsidR="0007493F" w:rsidRDefault="0007493F" w:rsidP="00014F98">
            <w:pPr>
              <w:rPr>
                <w:rFonts w:hAnsi="ＭＳ 明朝"/>
              </w:rPr>
            </w:pPr>
          </w:p>
          <w:p w:rsidR="00014F98" w:rsidRPr="001E3499" w:rsidRDefault="00014F98" w:rsidP="009034CB">
            <w:pPr>
              <w:ind w:left="210" w:hangingChars="100" w:hanging="210"/>
              <w:rPr>
                <w:rFonts w:hAnsi="ＭＳ 明朝"/>
              </w:rPr>
            </w:pPr>
            <w:r w:rsidRPr="001E3499">
              <w:rPr>
                <w:rFonts w:hAnsi="ＭＳ 明朝" w:hint="eastAsia"/>
              </w:rPr>
              <w:t>◎どのような状況で事故が起こりや</w:t>
            </w:r>
            <w:r w:rsidR="00065D6C">
              <w:rPr>
                <w:rFonts w:hAnsi="ＭＳ 明朝" w:hint="eastAsia"/>
              </w:rPr>
              <w:t>すいのか、道路を歩く上での危険や</w:t>
            </w:r>
            <w:r w:rsidR="0007493F">
              <w:rPr>
                <w:rFonts w:hAnsi="ＭＳ 明朝" w:hint="eastAsia"/>
              </w:rPr>
              <w:t>回避</w:t>
            </w:r>
            <w:r w:rsidR="00065D6C">
              <w:rPr>
                <w:rFonts w:hAnsi="ＭＳ 明朝" w:hint="eastAsia"/>
              </w:rPr>
              <w:t>の</w:t>
            </w:r>
            <w:r w:rsidR="0007493F">
              <w:rPr>
                <w:rFonts w:hAnsi="ＭＳ 明朝" w:hint="eastAsia"/>
              </w:rPr>
              <w:t>方法について</w:t>
            </w:r>
            <w:r w:rsidR="00C97E08">
              <w:rPr>
                <w:rFonts w:hAnsi="ＭＳ 明朝" w:hint="eastAsia"/>
              </w:rPr>
              <w:t>、ＧＴに</w:t>
            </w:r>
            <w:r w:rsidR="0007493F">
              <w:rPr>
                <w:rFonts w:hAnsi="ＭＳ 明朝" w:hint="eastAsia"/>
              </w:rPr>
              <w:t>話していただく</w:t>
            </w:r>
            <w:r w:rsidRPr="001E3499">
              <w:rPr>
                <w:rFonts w:hAnsi="ＭＳ 明朝" w:hint="eastAsia"/>
              </w:rPr>
              <w:t>。</w:t>
            </w:r>
          </w:p>
          <w:p w:rsidR="00D359BE" w:rsidRDefault="00D359BE"/>
          <w:p w:rsidR="00D359BE" w:rsidRDefault="00D359BE" w:rsidP="00401999"/>
        </w:tc>
      </w:tr>
    </w:tbl>
    <w:p w:rsidR="00434FB7" w:rsidRPr="00D359BE" w:rsidRDefault="00434FB7" w:rsidP="00D00401">
      <w:pPr>
        <w:widowControl/>
        <w:spacing w:line="0" w:lineRule="atLeast"/>
        <w:jc w:val="left"/>
        <w:rPr>
          <w:sz w:val="8"/>
        </w:rPr>
      </w:pPr>
    </w:p>
    <w:sectPr w:rsidR="00434FB7" w:rsidRPr="00D359BE" w:rsidSect="007C2108">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93A" w:rsidRDefault="00E6593A" w:rsidP="00E6593A">
      <w:r>
        <w:separator/>
      </w:r>
    </w:p>
  </w:endnote>
  <w:endnote w:type="continuationSeparator" w:id="0">
    <w:p w:rsidR="00E6593A" w:rsidRDefault="00E6593A" w:rsidP="00E65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93A" w:rsidRDefault="00E6593A" w:rsidP="00E6593A">
      <w:r>
        <w:separator/>
      </w:r>
    </w:p>
  </w:footnote>
  <w:footnote w:type="continuationSeparator" w:id="0">
    <w:p w:rsidR="00E6593A" w:rsidRDefault="00E6593A" w:rsidP="00E659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108"/>
    <w:rsid w:val="00014F98"/>
    <w:rsid w:val="00065D6C"/>
    <w:rsid w:val="0007493F"/>
    <w:rsid w:val="001D5B1E"/>
    <w:rsid w:val="001F5ECD"/>
    <w:rsid w:val="00394230"/>
    <w:rsid w:val="00396056"/>
    <w:rsid w:val="00401999"/>
    <w:rsid w:val="00434FB7"/>
    <w:rsid w:val="00532D48"/>
    <w:rsid w:val="00574349"/>
    <w:rsid w:val="005C7005"/>
    <w:rsid w:val="005E0D8C"/>
    <w:rsid w:val="00610C30"/>
    <w:rsid w:val="006F4BC6"/>
    <w:rsid w:val="00700AAB"/>
    <w:rsid w:val="0074158D"/>
    <w:rsid w:val="007C2108"/>
    <w:rsid w:val="008D39BC"/>
    <w:rsid w:val="009034CB"/>
    <w:rsid w:val="00937B6B"/>
    <w:rsid w:val="009C0269"/>
    <w:rsid w:val="009D0146"/>
    <w:rsid w:val="00C762F9"/>
    <w:rsid w:val="00C86E9F"/>
    <w:rsid w:val="00C87E68"/>
    <w:rsid w:val="00C97E08"/>
    <w:rsid w:val="00CE13D7"/>
    <w:rsid w:val="00D00401"/>
    <w:rsid w:val="00D230FC"/>
    <w:rsid w:val="00D359BE"/>
    <w:rsid w:val="00D663E3"/>
    <w:rsid w:val="00D748C9"/>
    <w:rsid w:val="00E63DE2"/>
    <w:rsid w:val="00E6593A"/>
    <w:rsid w:val="00E75059"/>
    <w:rsid w:val="00FB2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G丸ｺﾞｼｯｸM-PRO" w:eastAsia="HG丸ｺﾞｼｯｸM-PRO"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10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4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6593A"/>
    <w:pPr>
      <w:tabs>
        <w:tab w:val="center" w:pos="4252"/>
        <w:tab w:val="right" w:pos="8504"/>
      </w:tabs>
      <w:snapToGrid w:val="0"/>
    </w:pPr>
  </w:style>
  <w:style w:type="character" w:customStyle="1" w:styleId="a5">
    <w:name w:val="ヘッダー (文字)"/>
    <w:basedOn w:val="a0"/>
    <w:link w:val="a4"/>
    <w:uiPriority w:val="99"/>
    <w:rsid w:val="00E6593A"/>
    <w:rPr>
      <w:rFonts w:ascii="ＭＳ 明朝" w:eastAsia="ＭＳ 明朝"/>
    </w:rPr>
  </w:style>
  <w:style w:type="paragraph" w:styleId="a6">
    <w:name w:val="footer"/>
    <w:basedOn w:val="a"/>
    <w:link w:val="a7"/>
    <w:uiPriority w:val="99"/>
    <w:unhideWhenUsed/>
    <w:rsid w:val="00E6593A"/>
    <w:pPr>
      <w:tabs>
        <w:tab w:val="center" w:pos="4252"/>
        <w:tab w:val="right" w:pos="8504"/>
      </w:tabs>
      <w:snapToGrid w:val="0"/>
    </w:pPr>
  </w:style>
  <w:style w:type="character" w:customStyle="1" w:styleId="a7">
    <w:name w:val="フッター (文字)"/>
    <w:basedOn w:val="a0"/>
    <w:link w:val="a6"/>
    <w:uiPriority w:val="99"/>
    <w:rsid w:val="00E6593A"/>
    <w:rPr>
      <w:rFonts w:ascii="ＭＳ 明朝" w:eastAsia="ＭＳ 明朝"/>
    </w:rPr>
  </w:style>
  <w:style w:type="paragraph" w:styleId="a8">
    <w:name w:val="Balloon Text"/>
    <w:basedOn w:val="a"/>
    <w:link w:val="a9"/>
    <w:uiPriority w:val="99"/>
    <w:semiHidden/>
    <w:unhideWhenUsed/>
    <w:rsid w:val="00CE13D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13D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G丸ｺﾞｼｯｸM-PRO" w:eastAsia="HG丸ｺﾞｼｯｸM-PRO"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10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4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6593A"/>
    <w:pPr>
      <w:tabs>
        <w:tab w:val="center" w:pos="4252"/>
        <w:tab w:val="right" w:pos="8504"/>
      </w:tabs>
      <w:snapToGrid w:val="0"/>
    </w:pPr>
  </w:style>
  <w:style w:type="character" w:customStyle="1" w:styleId="a5">
    <w:name w:val="ヘッダー (文字)"/>
    <w:basedOn w:val="a0"/>
    <w:link w:val="a4"/>
    <w:uiPriority w:val="99"/>
    <w:rsid w:val="00E6593A"/>
    <w:rPr>
      <w:rFonts w:ascii="ＭＳ 明朝" w:eastAsia="ＭＳ 明朝"/>
    </w:rPr>
  </w:style>
  <w:style w:type="paragraph" w:styleId="a6">
    <w:name w:val="footer"/>
    <w:basedOn w:val="a"/>
    <w:link w:val="a7"/>
    <w:uiPriority w:val="99"/>
    <w:unhideWhenUsed/>
    <w:rsid w:val="00E6593A"/>
    <w:pPr>
      <w:tabs>
        <w:tab w:val="center" w:pos="4252"/>
        <w:tab w:val="right" w:pos="8504"/>
      </w:tabs>
      <w:snapToGrid w:val="0"/>
    </w:pPr>
  </w:style>
  <w:style w:type="character" w:customStyle="1" w:styleId="a7">
    <w:name w:val="フッター (文字)"/>
    <w:basedOn w:val="a0"/>
    <w:link w:val="a6"/>
    <w:uiPriority w:val="99"/>
    <w:rsid w:val="00E6593A"/>
    <w:rPr>
      <w:rFonts w:ascii="ＭＳ 明朝" w:eastAsia="ＭＳ 明朝"/>
    </w:rPr>
  </w:style>
  <w:style w:type="paragraph" w:styleId="a8">
    <w:name w:val="Balloon Text"/>
    <w:basedOn w:val="a"/>
    <w:link w:val="a9"/>
    <w:uiPriority w:val="99"/>
    <w:semiHidden/>
    <w:unhideWhenUsed/>
    <w:rsid w:val="00CE13D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13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B732C-EE82-4F76-9C5B-FA223879E467}">
  <ds:schemaRefs>
    <ds:schemaRef ds:uri="http://schemas.openxmlformats.org/officeDocument/2006/bibliography"/>
  </ds:schemaRefs>
</ds:datastoreItem>
</file>